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9AE" w:rsidRDefault="005C49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5C49AE">
        <w:trPr>
          <w:trHeight w:val="480"/>
        </w:trPr>
        <w:tc>
          <w:tcPr>
            <w:tcW w:w="2868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:rsidR="005C49AE" w:rsidRDefault="005C49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Tantárgy</w:t>
            </w:r>
          </w:p>
        </w:tc>
        <w:tc>
          <w:tcPr>
            <w:tcW w:w="1417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5C49AE">
        <w:trPr>
          <w:trHeight w:val="240"/>
        </w:trPr>
        <w:tc>
          <w:tcPr>
            <w:tcW w:w="2868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Pengetős</w:t>
            </w:r>
          </w:p>
        </w:tc>
        <w:tc>
          <w:tcPr>
            <w:tcW w:w="4253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Citera</w:t>
            </w:r>
          </w:p>
        </w:tc>
        <w:tc>
          <w:tcPr>
            <w:tcW w:w="1417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5C49AE" w:rsidRDefault="005C49AE"/>
    <w:tbl>
      <w:tblPr>
        <w:tblStyle w:val="a0"/>
        <w:tblW w:w="14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1"/>
        <w:gridCol w:w="7150"/>
        <w:gridCol w:w="1461"/>
        <w:gridCol w:w="8"/>
      </w:tblGrid>
      <w:tr w:rsidR="005C49AE" w:rsidTr="00F060E9">
        <w:trPr>
          <w:trHeight w:val="480"/>
        </w:trPr>
        <w:tc>
          <w:tcPr>
            <w:tcW w:w="14000" w:type="dxa"/>
            <w:gridSpan w:val="4"/>
          </w:tcPr>
          <w:p w:rsidR="005C49AE" w:rsidRDefault="000A418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5C49AE" w:rsidTr="00F060E9">
        <w:trPr>
          <w:trHeight w:val="240"/>
        </w:trPr>
        <w:tc>
          <w:tcPr>
            <w:tcW w:w="14000" w:type="dxa"/>
            <w:gridSpan w:val="4"/>
          </w:tcPr>
          <w:p w:rsidR="005C49AE" w:rsidRDefault="005C4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C49AE" w:rsidRDefault="004F79B3" w:rsidP="003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A jobb kéz valamennyi eddig tanult pengetésmódjának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ismerete, alkalmazása. 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A bal kéz virtuóz játékának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kialakítása. 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117E3D">
              <w:rPr>
                <w:rFonts w:ascii="Times New Roman" w:hAnsi="Times New Roman" w:cs="Times New Roman"/>
                <w:sz w:val="24"/>
                <w:szCs w:val="24"/>
              </w:rPr>
              <w:t>tizenhatodos</w:t>
            </w:r>
            <w:proofErr w:type="spellEnd"/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 mozgású dallamdíszítés (alsó–, felső váltóhangos, körülírásos díszítés)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elsajátítása. </w:t>
            </w:r>
            <w:r w:rsidR="0048260F"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űrű </w:t>
            </w:r>
            <w:proofErr w:type="spellStart"/>
            <w:r w:rsidRPr="00117E3D">
              <w:rPr>
                <w:rFonts w:ascii="Times New Roman" w:hAnsi="Times New Roman" w:cs="Times New Roman"/>
                <w:sz w:val="24"/>
                <w:szCs w:val="24"/>
              </w:rPr>
              <w:t>esztam</w:t>
            </w:r>
            <w:proofErr w:type="spellEnd"/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 kíséret</w:t>
            </w:r>
            <w:r w:rsidR="0048260F">
              <w:rPr>
                <w:rFonts w:ascii="Times New Roman" w:hAnsi="Times New Roman" w:cs="Times New Roman"/>
                <w:sz w:val="24"/>
                <w:szCs w:val="24"/>
              </w:rPr>
              <w:t xml:space="preserve"> továbbfejlesztésének ismerete, alkalmazása. A tremoló játék elmélyítése.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 A szinkópa ritmus többféle pengetésmódjának ismerete, alkalmazása. Pontozott ritmusért</w:t>
            </w:r>
            <w:r w:rsidR="0048260F">
              <w:rPr>
                <w:rFonts w:ascii="Times New Roman" w:hAnsi="Times New Roman" w:cs="Times New Roman"/>
                <w:sz w:val="24"/>
                <w:szCs w:val="24"/>
              </w:rPr>
              <w:t xml:space="preserve">ékek, a 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>fél értékű dallamhangok au</w:t>
            </w:r>
            <w:r w:rsidR="0048260F">
              <w:rPr>
                <w:rFonts w:ascii="Times New Roman" w:hAnsi="Times New Roman" w:cs="Times New Roman"/>
                <w:sz w:val="24"/>
                <w:szCs w:val="24"/>
              </w:rPr>
              <w:t xml:space="preserve">tentikus játék szerinti bontása. A nyomóval való játékmód ismerete. </w:t>
            </w:r>
            <w:r w:rsidR="00D27817" w:rsidRPr="00117E3D">
              <w:rPr>
                <w:rFonts w:ascii="Times New Roman" w:hAnsi="Times New Roman" w:cs="Times New Roman"/>
                <w:sz w:val="24"/>
                <w:szCs w:val="24"/>
              </w:rPr>
              <w:t>Dél–dunántúli ugrósok és kanásztáncok</w:t>
            </w:r>
            <w:r w:rsidR="00D27817">
              <w:rPr>
                <w:rFonts w:ascii="Times New Roman" w:hAnsi="Times New Roman" w:cs="Times New Roman"/>
                <w:sz w:val="24"/>
                <w:szCs w:val="24"/>
              </w:rPr>
              <w:t>, é</w:t>
            </w:r>
            <w:r w:rsidR="00D27817" w:rsidRPr="00117E3D">
              <w:rPr>
                <w:rFonts w:ascii="Times New Roman" w:hAnsi="Times New Roman" w:cs="Times New Roman"/>
                <w:sz w:val="24"/>
                <w:szCs w:val="24"/>
              </w:rPr>
              <w:t>szak–magyarországi és dunántúli dudanóták</w:t>
            </w:r>
            <w:r w:rsidR="00D27817"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="00D27817" w:rsidRPr="00117E3D">
              <w:rPr>
                <w:rFonts w:ascii="Times New Roman" w:hAnsi="Times New Roman" w:cs="Times New Roman"/>
                <w:sz w:val="24"/>
                <w:szCs w:val="24"/>
              </w:rPr>
              <w:t>lföldi régi– és új stílusú, csárdás tempójú dallamok</w:t>
            </w:r>
            <w:r w:rsidR="00D27817">
              <w:rPr>
                <w:rFonts w:ascii="Times New Roman" w:hAnsi="Times New Roman" w:cs="Times New Roman"/>
                <w:sz w:val="24"/>
                <w:szCs w:val="24"/>
              </w:rPr>
              <w:t xml:space="preserve"> stílusos díszítéssel való elsajátítása.</w:t>
            </w:r>
          </w:p>
          <w:p w:rsidR="00044C82" w:rsidRPr="00D27817" w:rsidRDefault="00044C82" w:rsidP="00D27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AE" w:rsidTr="00F060E9">
        <w:trPr>
          <w:trHeight w:val="240"/>
        </w:trPr>
        <w:tc>
          <w:tcPr>
            <w:tcW w:w="14000" w:type="dxa"/>
            <w:gridSpan w:val="4"/>
          </w:tcPr>
          <w:p w:rsidR="005C49AE" w:rsidRDefault="000A41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5C49AE" w:rsidTr="00F060E9">
        <w:trPr>
          <w:trHeight w:val="240"/>
        </w:trPr>
        <w:tc>
          <w:tcPr>
            <w:tcW w:w="14000" w:type="dxa"/>
            <w:gridSpan w:val="4"/>
          </w:tcPr>
          <w:p w:rsidR="00044C82" w:rsidRDefault="00044C82" w:rsidP="0004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9AE" w:rsidRPr="00044C82" w:rsidRDefault="00D27817" w:rsidP="00390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növendék </w:t>
            </w:r>
            <w:r w:rsidR="0028379E">
              <w:rPr>
                <w:rFonts w:ascii="Times New Roman" w:hAnsi="Times New Roman" w:cs="Times New Roman"/>
                <w:sz w:val="24"/>
                <w:szCs w:val="24"/>
              </w:rPr>
              <w:t xml:space="preserve">ismerje és alkalmazza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sűrű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esztam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kíséret</w:t>
            </w:r>
            <w:r w:rsidR="0028379E">
              <w:rPr>
                <w:rFonts w:ascii="Times New Roman" w:hAnsi="Times New Roman" w:cs="Times New Roman"/>
                <w:sz w:val="24"/>
                <w:szCs w:val="24"/>
              </w:rPr>
              <w:t xml:space="preserve"> továbbfejlesztését. Rendelkezzék </w:t>
            </w:r>
            <w:r w:rsidR="003A2A92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3A2A92">
              <w:rPr>
                <w:rFonts w:ascii="Times New Roman" w:hAnsi="Times New Roman" w:cs="Times New Roman"/>
                <w:sz w:val="24"/>
                <w:szCs w:val="24"/>
              </w:rPr>
              <w:t>remoló játéktechnika megfelelő alkalmazásával.</w:t>
            </w:r>
            <w:r w:rsidR="0028379E">
              <w:rPr>
                <w:rFonts w:ascii="Times New Roman" w:hAnsi="Times New Roman" w:cs="Times New Roman"/>
                <w:sz w:val="24"/>
                <w:szCs w:val="24"/>
              </w:rPr>
              <w:t xml:space="preserve"> Ismerje és alkalmazza a 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>tizenhatod értékű dallamhangokkal</w:t>
            </w:r>
            <w:r w:rsidR="0028379E">
              <w:rPr>
                <w:rFonts w:ascii="Times New Roman" w:hAnsi="Times New Roman" w:cs="Times New Roman"/>
                <w:sz w:val="24"/>
                <w:szCs w:val="24"/>
              </w:rPr>
              <w:t xml:space="preserve"> történő d</w:t>
            </w:r>
            <w:r w:rsidR="0028379E" w:rsidRPr="00117E3D">
              <w:rPr>
                <w:rFonts w:ascii="Times New Roman" w:hAnsi="Times New Roman" w:cs="Times New Roman"/>
                <w:sz w:val="24"/>
                <w:szCs w:val="24"/>
              </w:rPr>
              <w:t>allamdíszítés</w:t>
            </w:r>
            <w:r w:rsidR="002837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8379E">
              <w:rPr>
                <w:rFonts w:ascii="Times New Roman" w:hAnsi="Times New Roman" w:cs="Times New Roman"/>
                <w:sz w:val="24"/>
                <w:szCs w:val="24"/>
              </w:rPr>
              <w:t>Ismerje és alkalmazza a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 szinkópa r</w:t>
            </w:r>
            <w:r w:rsidR="0028379E">
              <w:rPr>
                <w:rFonts w:ascii="Times New Roman" w:hAnsi="Times New Roman" w:cs="Times New Roman"/>
                <w:sz w:val="24"/>
                <w:szCs w:val="24"/>
              </w:rPr>
              <w:t>itmus többféle pengetésmódját.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4C82">
              <w:rPr>
                <w:rFonts w:ascii="Times New Roman" w:hAnsi="Times New Roman" w:cs="Times New Roman"/>
                <w:sz w:val="24"/>
                <w:szCs w:val="24"/>
              </w:rPr>
              <w:t xml:space="preserve">Rendelkezzék a 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>pontozo</w:t>
            </w:r>
            <w:r w:rsidR="00044C82">
              <w:rPr>
                <w:rFonts w:ascii="Times New Roman" w:hAnsi="Times New Roman" w:cs="Times New Roman"/>
                <w:sz w:val="24"/>
                <w:szCs w:val="24"/>
              </w:rPr>
              <w:t>tt és fél értékek autentikus citerajáték szerinti bontott játékának ismeretével, alkalmazza azokat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4C82">
              <w:rPr>
                <w:rFonts w:ascii="Times New Roman" w:hAnsi="Times New Roman" w:cs="Times New Roman"/>
                <w:sz w:val="24"/>
                <w:szCs w:val="24"/>
              </w:rPr>
              <w:t xml:space="preserve">Tudja 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igényesen megformálni az előadandó dallamokat; legyen tisztában a különböző zenei tájegységek dallamdíszítéseivel. </w:t>
            </w:r>
            <w:r w:rsidR="00044C82">
              <w:rPr>
                <w:rFonts w:ascii="Times New Roman" w:hAnsi="Times New Roman" w:cs="Times New Roman"/>
                <w:sz w:val="24"/>
                <w:szCs w:val="24"/>
              </w:rPr>
              <w:t>Tudjon előadni h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>árom népzenei összeállítás</w:t>
            </w:r>
            <w:r w:rsidR="00044C82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A92">
              <w:rPr>
                <w:rFonts w:ascii="Times New Roman" w:hAnsi="Times New Roman" w:cs="Times New Roman"/>
                <w:sz w:val="24"/>
                <w:szCs w:val="24"/>
              </w:rPr>
              <w:t xml:space="preserve">kotta nélkül </w:t>
            </w:r>
            <w:r w:rsidRPr="00117E3D">
              <w:rPr>
                <w:rFonts w:ascii="Times New Roman" w:hAnsi="Times New Roman" w:cs="Times New Roman"/>
                <w:sz w:val="24"/>
                <w:szCs w:val="24"/>
              </w:rPr>
              <w:t>citerán, saját vagy mások énekét</w:t>
            </w:r>
            <w:r w:rsidR="00044C82">
              <w:rPr>
                <w:rFonts w:ascii="Times New Roman" w:hAnsi="Times New Roman" w:cs="Times New Roman"/>
                <w:sz w:val="24"/>
                <w:szCs w:val="24"/>
              </w:rPr>
              <w:t xml:space="preserve"> kísérve egyénileg és csoportosan (lehetőség szerint más népi hangszerekkel együtt) a technikai követelményeknek megfelelő szinten.</w:t>
            </w:r>
          </w:p>
          <w:p w:rsidR="005C49AE" w:rsidRDefault="005C4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9AE" w:rsidRDefault="005C49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9AE" w:rsidTr="00F060E9">
        <w:trPr>
          <w:gridAfter w:val="1"/>
          <w:wAfter w:w="8" w:type="dxa"/>
          <w:trHeight w:val="240"/>
        </w:trPr>
        <w:tc>
          <w:tcPr>
            <w:tcW w:w="13992" w:type="dxa"/>
            <w:gridSpan w:val="3"/>
          </w:tcPr>
          <w:p w:rsidR="005C49AE" w:rsidRDefault="000A4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Beépítendő 10%:</w:t>
            </w:r>
          </w:p>
        </w:tc>
      </w:tr>
      <w:tr w:rsidR="005C49AE" w:rsidTr="00F060E9">
        <w:trPr>
          <w:gridAfter w:val="1"/>
          <w:wAfter w:w="8" w:type="dxa"/>
          <w:trHeight w:val="700"/>
        </w:trPr>
        <w:tc>
          <w:tcPr>
            <w:tcW w:w="5381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Az év során beépítendő terület</w:t>
            </w:r>
          </w:p>
        </w:tc>
        <w:tc>
          <w:tcPr>
            <w:tcW w:w="7150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5C49AE" w:rsidTr="00F060E9">
        <w:trPr>
          <w:gridAfter w:val="1"/>
          <w:wAfter w:w="8" w:type="dxa"/>
        </w:trPr>
        <w:tc>
          <w:tcPr>
            <w:tcW w:w="5381" w:type="dxa"/>
          </w:tcPr>
          <w:p w:rsidR="006B5DEA" w:rsidRPr="00C04469" w:rsidRDefault="006B5DEA" w:rsidP="006B5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magyar népzenei kultúra helyi hagyományos és kiemelt ünnepi megjelenítése az elsajátítandó ismeret- és dalanyagban.</w:t>
            </w:r>
          </w:p>
          <w:p w:rsidR="005C49AE" w:rsidRDefault="005C4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C49AE" w:rsidRDefault="005C49A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</w:tcPr>
          <w:p w:rsidR="005C49AE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Járok egyedül</w:t>
            </w:r>
          </w:p>
          <w:p w:rsidR="003D52D8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Lányok fonják</w:t>
            </w:r>
          </w:p>
          <w:p w:rsidR="003D52D8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csikósok</w:t>
            </w:r>
          </w:p>
          <w:p w:rsidR="003D52D8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lepedője</w:t>
            </w:r>
          </w:p>
          <w:p w:rsidR="003D52D8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Estefele nincs</w:t>
            </w:r>
          </w:p>
          <w:p w:rsidR="003D52D8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Jelen van angyali</w:t>
            </w:r>
          </w:p>
          <w:p w:rsidR="003D52D8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Gyűljetek össze</w:t>
            </w:r>
          </w:p>
        </w:tc>
        <w:tc>
          <w:tcPr>
            <w:tcW w:w="1461" w:type="dxa"/>
          </w:tcPr>
          <w:p w:rsidR="005C49AE" w:rsidRDefault="003D52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74C4F" w:rsidRDefault="00174C4F"/>
    <w:tbl>
      <w:tblPr>
        <w:tblStyle w:val="a1"/>
        <w:tblW w:w="14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11202"/>
        <w:gridCol w:w="1468"/>
      </w:tblGrid>
      <w:tr w:rsidR="005C49AE" w:rsidTr="00390DA9">
        <w:trPr>
          <w:trHeight w:val="460"/>
        </w:trPr>
        <w:tc>
          <w:tcPr>
            <w:tcW w:w="1397" w:type="dxa"/>
          </w:tcPr>
          <w:p w:rsidR="005C49AE" w:rsidRDefault="000A4186" w:rsidP="00390DA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1202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468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5C49AE">
        <w:trPr>
          <w:trHeight w:val="460"/>
        </w:trPr>
        <w:tc>
          <w:tcPr>
            <w:tcW w:w="1397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1202" w:type="dxa"/>
          </w:tcPr>
          <w:p w:rsidR="005C49AE" w:rsidRDefault="003D5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Szatmári táncdallamok</w:t>
            </w:r>
          </w:p>
        </w:tc>
        <w:tc>
          <w:tcPr>
            <w:tcW w:w="1468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9AE">
        <w:trPr>
          <w:trHeight w:val="460"/>
        </w:trPr>
        <w:tc>
          <w:tcPr>
            <w:tcW w:w="1397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1202" w:type="dxa"/>
          </w:tcPr>
          <w:p w:rsidR="005C49AE" w:rsidRDefault="003D52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Lőrincrévi táncdallamok</w:t>
            </w:r>
          </w:p>
        </w:tc>
        <w:tc>
          <w:tcPr>
            <w:tcW w:w="1468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C49AE">
        <w:trPr>
          <w:trHeight w:val="460"/>
        </w:trPr>
        <w:tc>
          <w:tcPr>
            <w:tcW w:w="1397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1202" w:type="dxa"/>
          </w:tcPr>
          <w:p w:rsidR="005C49AE" w:rsidRDefault="003D52D8" w:rsidP="0068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Moldvai </w:t>
            </w:r>
            <w:r w:rsidR="00682C79">
              <w:rPr>
                <w:rFonts w:ascii="Times New Roman" w:eastAsia="Times New Roman" w:hAnsi="Times New Roman" w:cs="Times New Roman"/>
                <w:sz w:val="24"/>
                <w:szCs w:val="24"/>
              </w:rPr>
              <w:t>dallamok</w:t>
            </w:r>
          </w:p>
        </w:tc>
        <w:tc>
          <w:tcPr>
            <w:tcW w:w="1468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C49AE">
        <w:trPr>
          <w:trHeight w:val="460"/>
        </w:trPr>
        <w:tc>
          <w:tcPr>
            <w:tcW w:w="1397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1202" w:type="dxa"/>
          </w:tcPr>
          <w:p w:rsidR="005C49AE" w:rsidRDefault="003D52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Jeles napok/Karácsony,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Névnapköszöntés</w:t>
            </w:r>
            <w:proofErr w:type="gramEnd"/>
          </w:p>
        </w:tc>
        <w:tc>
          <w:tcPr>
            <w:tcW w:w="1468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C49AE">
        <w:trPr>
          <w:trHeight w:val="460"/>
        </w:trPr>
        <w:tc>
          <w:tcPr>
            <w:tcW w:w="1397" w:type="dxa"/>
          </w:tcPr>
          <w:p w:rsidR="005C49AE" w:rsidRDefault="000A41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1202" w:type="dxa"/>
          </w:tcPr>
          <w:p w:rsidR="005C49AE" w:rsidRPr="003D52D8" w:rsidRDefault="00FA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Szabolcs-Szatmár-Bereg megyei csokor</w:t>
            </w:r>
          </w:p>
        </w:tc>
        <w:tc>
          <w:tcPr>
            <w:tcW w:w="1468" w:type="dxa"/>
          </w:tcPr>
          <w:p w:rsidR="005C49AE" w:rsidRDefault="00BF5A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69EF">
        <w:trPr>
          <w:trHeight w:val="460"/>
        </w:trPr>
        <w:tc>
          <w:tcPr>
            <w:tcW w:w="1397" w:type="dxa"/>
          </w:tcPr>
          <w:p w:rsidR="00FA69EF" w:rsidRDefault="00FA69EF" w:rsidP="00FA6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1202" w:type="dxa"/>
          </w:tcPr>
          <w:p w:rsidR="00FA69EF" w:rsidRPr="003D52D8" w:rsidRDefault="00FA69EF" w:rsidP="00FA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2D8">
              <w:rPr>
                <w:rFonts w:ascii="Times New Roman" w:eastAsia="Times New Roman" w:hAnsi="Times New Roman" w:cs="Times New Roman"/>
                <w:sz w:val="24"/>
                <w:szCs w:val="24"/>
              </w:rPr>
              <w:t>Nyom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óval való játék alapjai</w:t>
            </w:r>
          </w:p>
        </w:tc>
        <w:tc>
          <w:tcPr>
            <w:tcW w:w="1468" w:type="dxa"/>
          </w:tcPr>
          <w:p w:rsidR="00FA69EF" w:rsidRDefault="00BF5A78" w:rsidP="00FA6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69EF">
        <w:trPr>
          <w:trHeight w:val="460"/>
        </w:trPr>
        <w:tc>
          <w:tcPr>
            <w:tcW w:w="1397" w:type="dxa"/>
          </w:tcPr>
          <w:p w:rsidR="00FA69EF" w:rsidRDefault="00FA69EF" w:rsidP="00FA6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11202" w:type="dxa"/>
          </w:tcPr>
          <w:p w:rsidR="00FA69EF" w:rsidRPr="003D52D8" w:rsidRDefault="00FA69EF" w:rsidP="00FA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Hangszeres n</w:t>
            </w:r>
            <w:r w:rsidRPr="003D52D8">
              <w:rPr>
                <w:rFonts w:ascii="Times New Roman" w:eastAsia="Times New Roman" w:hAnsi="Times New Roman" w:cs="Times New Roman"/>
                <w:sz w:val="24"/>
                <w:szCs w:val="24"/>
              </w:rPr>
              <w:t>épzenei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ismeretek</w:t>
            </w:r>
          </w:p>
        </w:tc>
        <w:tc>
          <w:tcPr>
            <w:tcW w:w="1468" w:type="dxa"/>
          </w:tcPr>
          <w:p w:rsidR="00FA69EF" w:rsidRDefault="00BF5A78" w:rsidP="00FA6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A69EF">
        <w:trPr>
          <w:trHeight w:val="460"/>
        </w:trPr>
        <w:tc>
          <w:tcPr>
            <w:tcW w:w="1397" w:type="dxa"/>
          </w:tcPr>
          <w:p w:rsidR="00FA69EF" w:rsidRDefault="00FA69EF" w:rsidP="00FA6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11202" w:type="dxa"/>
          </w:tcPr>
          <w:p w:rsidR="00FA69EF" w:rsidRDefault="00FA69EF" w:rsidP="00FA69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Összefoglalás, gyakorlás, beszámoló</w:t>
            </w:r>
          </w:p>
        </w:tc>
        <w:tc>
          <w:tcPr>
            <w:tcW w:w="1468" w:type="dxa"/>
          </w:tcPr>
          <w:p w:rsidR="00FA69EF" w:rsidRDefault="00BF5A78" w:rsidP="00FA69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5C49AE" w:rsidRDefault="005C49AE"/>
    <w:p w:rsidR="00BF5A78" w:rsidRDefault="00BF5A78"/>
    <w:tbl>
      <w:tblPr>
        <w:tblStyle w:val="a2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5C49AE">
        <w:trPr>
          <w:trHeight w:val="580"/>
        </w:trPr>
        <w:tc>
          <w:tcPr>
            <w:tcW w:w="1129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5C49AE" w:rsidRDefault="000A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3D52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Szatmári táncdallamok</w:t>
            </w:r>
          </w:p>
        </w:tc>
        <w:tc>
          <w:tcPr>
            <w:tcW w:w="1417" w:type="dxa"/>
          </w:tcPr>
          <w:p w:rsidR="005C49AE" w:rsidRDefault="00FA69E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682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5C49AE" w:rsidRDefault="005C49AE"/>
    <w:tbl>
      <w:tblPr>
        <w:tblStyle w:val="a3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C49AE">
        <w:trPr>
          <w:trHeight w:val="360"/>
        </w:trPr>
        <w:tc>
          <w:tcPr>
            <w:tcW w:w="1150" w:type="dxa"/>
          </w:tcPr>
          <w:p w:rsidR="005C49AE" w:rsidRDefault="000A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5C49AE" w:rsidRDefault="000A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C49AE">
        <w:trPr>
          <w:trHeight w:val="360"/>
        </w:trPr>
        <w:tc>
          <w:tcPr>
            <w:tcW w:w="1150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5C49AE" w:rsidRDefault="00FA69E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5C49AE">
        <w:trPr>
          <w:trHeight w:val="340"/>
        </w:trPr>
        <w:tc>
          <w:tcPr>
            <w:tcW w:w="1150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5C49AE" w:rsidRDefault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Év eleji ismétlés</w:t>
            </w:r>
          </w:p>
        </w:tc>
      </w:tr>
      <w:tr w:rsidR="005C49AE">
        <w:trPr>
          <w:trHeight w:val="440"/>
        </w:trPr>
        <w:tc>
          <w:tcPr>
            <w:tcW w:w="1150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5C49AE" w:rsidRDefault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Szatmári verbunk</w:t>
            </w:r>
          </w:p>
        </w:tc>
      </w:tr>
      <w:tr w:rsidR="005C49AE">
        <w:trPr>
          <w:trHeight w:val="360"/>
        </w:trPr>
        <w:tc>
          <w:tcPr>
            <w:tcW w:w="1150" w:type="dxa"/>
          </w:tcPr>
          <w:p w:rsidR="005C49AE" w:rsidRDefault="000A4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5C49AE" w:rsidRDefault="00FA69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Szatmári verbunk</w:t>
            </w:r>
          </w:p>
        </w:tc>
      </w:tr>
      <w:tr w:rsidR="005C49AE">
        <w:trPr>
          <w:trHeight w:val="440"/>
        </w:trPr>
        <w:tc>
          <w:tcPr>
            <w:tcW w:w="1150" w:type="dxa"/>
          </w:tcPr>
          <w:p w:rsidR="005C49AE" w:rsidRDefault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5C49AE" w:rsidRDefault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Rózsa Sándor szereti </w:t>
            </w:r>
          </w:p>
        </w:tc>
      </w:tr>
      <w:tr w:rsidR="00FA69EF">
        <w:trPr>
          <w:trHeight w:val="440"/>
        </w:trPr>
        <w:tc>
          <w:tcPr>
            <w:tcW w:w="1150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Édesanyám most vagyok</w:t>
            </w:r>
          </w:p>
        </w:tc>
      </w:tr>
      <w:tr w:rsidR="00FA69EF">
        <w:trPr>
          <w:trHeight w:val="440"/>
        </w:trPr>
        <w:tc>
          <w:tcPr>
            <w:tcW w:w="1150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Zúg az erdő</w:t>
            </w:r>
          </w:p>
        </w:tc>
      </w:tr>
      <w:tr w:rsidR="00FA69EF">
        <w:trPr>
          <w:trHeight w:val="440"/>
        </w:trPr>
        <w:tc>
          <w:tcPr>
            <w:tcW w:w="1150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szőke</w:t>
            </w:r>
          </w:p>
        </w:tc>
      </w:tr>
      <w:tr w:rsidR="00FA69EF">
        <w:trPr>
          <w:trHeight w:val="440"/>
        </w:trPr>
        <w:tc>
          <w:tcPr>
            <w:tcW w:w="1150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Szatmári összeállítás</w:t>
            </w:r>
          </w:p>
        </w:tc>
      </w:tr>
      <w:tr w:rsidR="00FA69EF">
        <w:trPr>
          <w:trHeight w:val="440"/>
        </w:trPr>
        <w:tc>
          <w:tcPr>
            <w:tcW w:w="1150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FA69EF" w:rsidRDefault="00FA69EF" w:rsidP="00FA69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71" w:hanging="77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5C49AE" w:rsidRDefault="005C49AE"/>
    <w:p w:rsidR="00390DA9" w:rsidRDefault="00390DA9"/>
    <w:p w:rsidR="00390DA9" w:rsidRDefault="00390DA9"/>
    <w:p w:rsidR="00390DA9" w:rsidRDefault="00390DA9"/>
    <w:p w:rsidR="00390DA9" w:rsidRDefault="00390DA9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5C49AE">
        <w:trPr>
          <w:trHeight w:val="580"/>
        </w:trPr>
        <w:tc>
          <w:tcPr>
            <w:tcW w:w="1129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</w:t>
            </w:r>
          </w:p>
        </w:tc>
        <w:tc>
          <w:tcPr>
            <w:tcW w:w="11199" w:type="dxa"/>
          </w:tcPr>
          <w:p w:rsidR="005C49AE" w:rsidRDefault="000A4186" w:rsidP="00FA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A6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Lőrincrévi táncdallamok</w:t>
            </w:r>
          </w:p>
        </w:tc>
        <w:tc>
          <w:tcPr>
            <w:tcW w:w="1417" w:type="dxa"/>
          </w:tcPr>
          <w:p w:rsidR="005C49AE" w:rsidRDefault="00682C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 </w:t>
            </w:r>
            <w:r w:rsidR="000A41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5C49AE" w:rsidRDefault="005C49AE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5C49AE" w:rsidTr="00FA69EF">
        <w:trPr>
          <w:trHeight w:val="360"/>
        </w:trPr>
        <w:tc>
          <w:tcPr>
            <w:tcW w:w="1150" w:type="dxa"/>
          </w:tcPr>
          <w:p w:rsidR="005C49AE" w:rsidRDefault="000A41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5C49AE" w:rsidRDefault="000A4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5C49AE" w:rsidTr="00FA69EF">
        <w:trPr>
          <w:trHeight w:val="360"/>
        </w:trPr>
        <w:tc>
          <w:tcPr>
            <w:tcW w:w="1150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Lőrincrévi pontozó</w:t>
            </w:r>
          </w:p>
        </w:tc>
      </w:tr>
      <w:tr w:rsidR="005C49AE" w:rsidTr="00FA69EF">
        <w:trPr>
          <w:trHeight w:val="340"/>
        </w:trPr>
        <w:tc>
          <w:tcPr>
            <w:tcW w:w="1150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Lőrincrévi pontozó</w:t>
            </w:r>
          </w:p>
        </w:tc>
      </w:tr>
      <w:tr w:rsidR="005C49AE" w:rsidTr="00FA69EF">
        <w:trPr>
          <w:trHeight w:val="440"/>
        </w:trPr>
        <w:tc>
          <w:tcPr>
            <w:tcW w:w="1150" w:type="dxa"/>
          </w:tcPr>
          <w:p w:rsidR="005C49AE" w:rsidRDefault="000A4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Bús a bús gerlice</w:t>
            </w:r>
          </w:p>
        </w:tc>
      </w:tr>
      <w:tr w:rsidR="005C49AE" w:rsidTr="00FA69EF">
        <w:trPr>
          <w:trHeight w:val="360"/>
        </w:trPr>
        <w:tc>
          <w:tcPr>
            <w:tcW w:w="1150" w:type="dxa"/>
          </w:tcPr>
          <w:p w:rsidR="005C49AE" w:rsidRDefault="000A418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5C49AE" w:rsidRDefault="00682C7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Nehezen esik</w:t>
            </w:r>
          </w:p>
        </w:tc>
      </w:tr>
      <w:tr w:rsidR="005C49AE" w:rsidTr="00FA69EF">
        <w:trPr>
          <w:trHeight w:val="440"/>
        </w:trPr>
        <w:tc>
          <w:tcPr>
            <w:tcW w:w="1150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Lőrincrévi szapora</w:t>
            </w:r>
          </w:p>
        </w:tc>
      </w:tr>
      <w:tr w:rsidR="005C49AE" w:rsidTr="00FA69EF">
        <w:trPr>
          <w:trHeight w:val="440"/>
        </w:trPr>
        <w:tc>
          <w:tcPr>
            <w:tcW w:w="1150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Lőrincrévi szapora</w:t>
            </w:r>
          </w:p>
        </w:tc>
      </w:tr>
      <w:tr w:rsidR="005C49AE" w:rsidTr="00FA69EF">
        <w:trPr>
          <w:trHeight w:val="440"/>
        </w:trPr>
        <w:tc>
          <w:tcPr>
            <w:tcW w:w="1150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5C49AE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Lőrincrévi összeállítás</w:t>
            </w:r>
          </w:p>
        </w:tc>
      </w:tr>
      <w:tr w:rsidR="00682C79" w:rsidTr="00FA69EF">
        <w:trPr>
          <w:trHeight w:val="440"/>
        </w:trPr>
        <w:tc>
          <w:tcPr>
            <w:tcW w:w="1150" w:type="dxa"/>
          </w:tcPr>
          <w:p w:rsidR="00682C79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682C79" w:rsidRDefault="00682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5C49AE" w:rsidRDefault="005C49AE"/>
    <w:p w:rsidR="00FA69EF" w:rsidRDefault="00FA69EF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A69EF" w:rsidTr="0042716C">
        <w:trPr>
          <w:trHeight w:val="580"/>
        </w:trPr>
        <w:tc>
          <w:tcPr>
            <w:tcW w:w="1129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III</w:t>
            </w:r>
          </w:p>
        </w:tc>
        <w:tc>
          <w:tcPr>
            <w:tcW w:w="11199" w:type="dxa"/>
          </w:tcPr>
          <w:p w:rsidR="00FA69EF" w:rsidRDefault="00FA69EF" w:rsidP="0068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82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Moldvai dallamok</w:t>
            </w:r>
          </w:p>
        </w:tc>
        <w:tc>
          <w:tcPr>
            <w:tcW w:w="1417" w:type="dxa"/>
          </w:tcPr>
          <w:p w:rsidR="00FA69EF" w:rsidRDefault="00FA69EF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óra</w:t>
            </w:r>
          </w:p>
        </w:tc>
      </w:tr>
    </w:tbl>
    <w:p w:rsidR="00FA69EF" w:rsidRDefault="00FA69EF" w:rsidP="00FA69EF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A69EF" w:rsidRDefault="00FA69EF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A69EF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Moldvai hangszeres táncdallam</w:t>
            </w:r>
          </w:p>
        </w:tc>
      </w:tr>
      <w:tr w:rsidR="00FA69EF" w:rsidTr="0042716C">
        <w:trPr>
          <w:trHeight w:val="3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A69EF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Árvacsalán koszorú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A69EF" w:rsidRDefault="007E0D1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Este jő, szürkül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Túl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vizen</w:t>
            </w:r>
            <w:proofErr w:type="spellEnd"/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A69EF" w:rsidRDefault="007E0D1E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Táncolj kecske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A69EF" w:rsidRDefault="007E0D1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Moldvai összeállítás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A69EF" w:rsidRDefault="007E0D1E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FA69EF" w:rsidRDefault="00FA69EF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FA69EF" w:rsidRDefault="00FA69EF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A69EF" w:rsidTr="0042716C">
        <w:trPr>
          <w:trHeight w:val="580"/>
        </w:trPr>
        <w:tc>
          <w:tcPr>
            <w:tcW w:w="1129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IV</w:t>
            </w:r>
          </w:p>
        </w:tc>
        <w:tc>
          <w:tcPr>
            <w:tcW w:w="11199" w:type="dxa"/>
          </w:tcPr>
          <w:p w:rsidR="00FA69EF" w:rsidRDefault="00FA69EF" w:rsidP="0068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682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Jeles napok/</w:t>
            </w:r>
            <w:r w:rsidR="00393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82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Karácsony, </w:t>
            </w:r>
            <w:proofErr w:type="gramStart"/>
            <w:r w:rsidR="00682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Névnapköszöntés</w:t>
            </w:r>
            <w:proofErr w:type="gramEnd"/>
            <w:r w:rsidR="00682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A69EF" w:rsidRDefault="00FA69EF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93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FA69EF" w:rsidRDefault="00FA69EF" w:rsidP="00FA69EF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A69EF" w:rsidRDefault="00FA69EF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Választott dallamokból karácsonyi csokor összeállítása</w:t>
            </w:r>
          </w:p>
        </w:tc>
      </w:tr>
      <w:tr w:rsidR="00FA69EF" w:rsidTr="0042716C">
        <w:trPr>
          <w:trHeight w:val="3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A69EF" w:rsidRDefault="003938B8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Karácsonyi koncert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Örvend az ég, Jelen van angyali</w:t>
            </w:r>
          </w:p>
        </w:tc>
      </w:tr>
      <w:tr w:rsidR="003938B8" w:rsidTr="0042716C">
        <w:trPr>
          <w:trHeight w:val="440"/>
        </w:trPr>
        <w:tc>
          <w:tcPr>
            <w:tcW w:w="1150" w:type="dxa"/>
          </w:tcPr>
          <w:p w:rsidR="003938B8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3938B8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Gyűljetek össze, Ó, mi kegyes</w:t>
            </w:r>
          </w:p>
        </w:tc>
      </w:tr>
      <w:tr w:rsidR="003938B8" w:rsidTr="0042716C">
        <w:trPr>
          <w:trHeight w:val="440"/>
        </w:trPr>
        <w:tc>
          <w:tcPr>
            <w:tcW w:w="1150" w:type="dxa"/>
          </w:tcPr>
          <w:p w:rsidR="003938B8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3938B8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Névnapköszöntő csokor</w:t>
            </w:r>
          </w:p>
        </w:tc>
      </w:tr>
      <w:tr w:rsidR="003938B8" w:rsidTr="0042716C">
        <w:trPr>
          <w:trHeight w:val="440"/>
        </w:trPr>
        <w:tc>
          <w:tcPr>
            <w:tcW w:w="1150" w:type="dxa"/>
          </w:tcPr>
          <w:p w:rsidR="003938B8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3938B8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FA69EF" w:rsidRDefault="00FA69EF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A69EF" w:rsidTr="0042716C">
        <w:trPr>
          <w:trHeight w:val="580"/>
        </w:trPr>
        <w:tc>
          <w:tcPr>
            <w:tcW w:w="1129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</w:t>
            </w:r>
          </w:p>
        </w:tc>
        <w:tc>
          <w:tcPr>
            <w:tcW w:w="11199" w:type="dxa"/>
          </w:tcPr>
          <w:p w:rsidR="00FA69EF" w:rsidRDefault="00FA69EF" w:rsidP="0068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</w:t>
            </w:r>
            <w:r w:rsidR="00682C7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Szabolcs-Szatmár-Bereg megyei csokor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A69EF" w:rsidRDefault="00BF5A78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393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6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FA69EF" w:rsidRDefault="00FA69EF" w:rsidP="00FA69EF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A69EF" w:rsidRDefault="00FA69EF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Járok egyedül, Lányok fonják</w:t>
            </w:r>
          </w:p>
        </w:tc>
      </w:tr>
      <w:tr w:rsidR="00FA69EF" w:rsidTr="0042716C">
        <w:trPr>
          <w:trHeight w:val="3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csikósok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csikósok-Sűrű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esztam</w:t>
            </w:r>
            <w:proofErr w:type="spellEnd"/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A69EF" w:rsidRDefault="003938B8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Mulik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Ilony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lepedője, Estefele nincs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BF5A7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Szabolcs-Szatmár-Bereg megyei csokor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BF5A7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BF5A78" w:rsidRDefault="00BF5A78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p w:rsidR="00390DA9" w:rsidRDefault="00390DA9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FA69EF" w:rsidTr="0042716C">
        <w:trPr>
          <w:trHeight w:val="580"/>
        </w:trPr>
        <w:tc>
          <w:tcPr>
            <w:tcW w:w="1129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</w:p>
        </w:tc>
        <w:tc>
          <w:tcPr>
            <w:tcW w:w="11199" w:type="dxa"/>
          </w:tcPr>
          <w:p w:rsidR="00FA69EF" w:rsidRDefault="00FA69EF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Nyomóval való játék alapjai</w:t>
            </w:r>
          </w:p>
        </w:tc>
        <w:tc>
          <w:tcPr>
            <w:tcW w:w="1417" w:type="dxa"/>
          </w:tcPr>
          <w:p w:rsidR="00FA69EF" w:rsidRDefault="00C01B37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3938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69E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</w:tbl>
    <w:p w:rsidR="00FA69EF" w:rsidRDefault="00FA69EF" w:rsidP="00FA69EF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FA69EF" w:rsidRDefault="00FA69EF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Megyen már a hajnalcsillag</w:t>
            </w:r>
          </w:p>
        </w:tc>
      </w:tr>
      <w:tr w:rsidR="00FA69EF" w:rsidTr="0042716C">
        <w:trPr>
          <w:trHeight w:val="3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Erdő, erdő, erdő 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FA69EF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Új a csizmám</w:t>
            </w:r>
          </w:p>
        </w:tc>
      </w:tr>
      <w:tr w:rsidR="00FA69EF" w:rsidTr="0042716C">
        <w:trPr>
          <w:trHeight w:val="360"/>
        </w:trPr>
        <w:tc>
          <w:tcPr>
            <w:tcW w:w="1150" w:type="dxa"/>
          </w:tcPr>
          <w:p w:rsidR="00FA69EF" w:rsidRDefault="00FA69EF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FA69EF" w:rsidRDefault="003938B8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Szárnya, szárnya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Hopp Juliska</w:t>
            </w:r>
          </w:p>
        </w:tc>
      </w:tr>
      <w:tr w:rsidR="00FA69EF" w:rsidTr="0042716C">
        <w:trPr>
          <w:trHeight w:val="440"/>
        </w:trPr>
        <w:tc>
          <w:tcPr>
            <w:tcW w:w="1150" w:type="dxa"/>
          </w:tcPr>
          <w:p w:rsidR="00FA69EF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FA69EF" w:rsidRDefault="003938B8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BF5A78" w:rsidRDefault="00BF5A78" w:rsidP="00FA69EF"/>
    <w:p w:rsidR="00390DA9" w:rsidRDefault="00390DA9" w:rsidP="00FA69EF"/>
    <w:p w:rsidR="00390DA9" w:rsidRDefault="00390DA9" w:rsidP="00FA69EF"/>
    <w:p w:rsidR="00390DA9" w:rsidRDefault="00390DA9" w:rsidP="00FA69EF"/>
    <w:p w:rsidR="00390DA9" w:rsidRDefault="00390DA9" w:rsidP="00FA69EF"/>
    <w:p w:rsidR="00390DA9" w:rsidRDefault="00390DA9" w:rsidP="00FA69EF"/>
    <w:p w:rsidR="00390DA9" w:rsidRDefault="00390DA9" w:rsidP="00FA69EF"/>
    <w:p w:rsidR="00390DA9" w:rsidRDefault="00390DA9" w:rsidP="00FA69EF"/>
    <w:p w:rsidR="00390DA9" w:rsidRDefault="00390DA9" w:rsidP="00FA69EF"/>
    <w:p w:rsidR="00390DA9" w:rsidRDefault="00390DA9" w:rsidP="00FA69EF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682C79" w:rsidTr="0042716C">
        <w:trPr>
          <w:trHeight w:val="580"/>
        </w:trPr>
        <w:tc>
          <w:tcPr>
            <w:tcW w:w="1129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</w:t>
            </w:r>
            <w:r w:rsidR="00174C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1199" w:type="dxa"/>
          </w:tcPr>
          <w:p w:rsidR="00682C79" w:rsidRDefault="00682C79" w:rsidP="0068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Hangszeres népzenei ismeretek</w:t>
            </w:r>
          </w:p>
        </w:tc>
        <w:tc>
          <w:tcPr>
            <w:tcW w:w="1417" w:type="dxa"/>
          </w:tcPr>
          <w:p w:rsidR="00682C79" w:rsidRDefault="00682C79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01B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:rsidR="00682C79" w:rsidRDefault="00682C79" w:rsidP="00682C79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682C79" w:rsidTr="0042716C">
        <w:trPr>
          <w:trHeight w:val="360"/>
        </w:trPr>
        <w:tc>
          <w:tcPr>
            <w:tcW w:w="1150" w:type="dxa"/>
          </w:tcPr>
          <w:p w:rsidR="00682C79" w:rsidRDefault="00682C79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682C79" w:rsidRDefault="00682C79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682C79" w:rsidTr="0042716C">
        <w:trPr>
          <w:trHeight w:val="360"/>
        </w:trPr>
        <w:tc>
          <w:tcPr>
            <w:tcW w:w="1150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682C79" w:rsidRDefault="00C1256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történelmi Magyarország főbb népzenei tájegységei, népzenei jellemzői</w:t>
            </w:r>
          </w:p>
        </w:tc>
      </w:tr>
      <w:tr w:rsidR="00682C79" w:rsidTr="0042716C">
        <w:trPr>
          <w:trHeight w:val="340"/>
        </w:trPr>
        <w:tc>
          <w:tcPr>
            <w:tcW w:w="1150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682C79" w:rsidRDefault="00C1256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történelmi Magyarország főbb népzenei tájegységei, népzenei jellemzői</w:t>
            </w:r>
          </w:p>
        </w:tc>
      </w:tr>
      <w:tr w:rsidR="00682C79" w:rsidTr="0042716C">
        <w:trPr>
          <w:trHeight w:val="440"/>
        </w:trPr>
        <w:tc>
          <w:tcPr>
            <w:tcW w:w="1150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682C79" w:rsidRDefault="00C12562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Híres citerás adatközlők. A citerazene hangzó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anyagainak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irodalmának összefoglalása, általános népzenei gyűjtemények, szakkönyvek</w:t>
            </w:r>
          </w:p>
        </w:tc>
      </w:tr>
      <w:tr w:rsidR="00C12562" w:rsidTr="0042716C">
        <w:trPr>
          <w:trHeight w:val="360"/>
        </w:trPr>
        <w:tc>
          <w:tcPr>
            <w:tcW w:w="1150" w:type="dxa"/>
          </w:tcPr>
          <w:p w:rsidR="00C12562" w:rsidRDefault="00C12562" w:rsidP="00C1256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C12562" w:rsidRDefault="00C12562" w:rsidP="00C1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Híres citerás adatközlők. A citerazene hangzó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anyagainak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irodalmának összefoglalása, általános népzenei gyűjtemények, szakkönyvek</w:t>
            </w:r>
          </w:p>
        </w:tc>
      </w:tr>
      <w:tr w:rsidR="00C12562" w:rsidTr="0042716C">
        <w:trPr>
          <w:trHeight w:val="440"/>
        </w:trPr>
        <w:tc>
          <w:tcPr>
            <w:tcW w:w="1150" w:type="dxa"/>
          </w:tcPr>
          <w:p w:rsidR="00C12562" w:rsidRDefault="00C12562" w:rsidP="00C1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C12562" w:rsidRDefault="00C01B37" w:rsidP="00C1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Hagyományápoló c</w:t>
            </w:r>
            <w:r w:rsidR="00C12562">
              <w:rPr>
                <w:rFonts w:ascii="Times New Roman" w:eastAsia="Times New Roman" w:hAnsi="Times New Roman" w:cs="Times New Roman"/>
                <w:color w:val="000000"/>
              </w:rPr>
              <w:t>iterás előadóművészek, hagyományápoló citeraegyüttesek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citerakészítő mesterek</w:t>
            </w:r>
          </w:p>
        </w:tc>
      </w:tr>
      <w:tr w:rsidR="00C12562" w:rsidTr="0042716C">
        <w:trPr>
          <w:trHeight w:val="440"/>
        </w:trPr>
        <w:tc>
          <w:tcPr>
            <w:tcW w:w="1150" w:type="dxa"/>
          </w:tcPr>
          <w:p w:rsidR="00C12562" w:rsidRDefault="00C12562" w:rsidP="00C1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C12562" w:rsidRDefault="00C01B37" w:rsidP="00C1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Hagyományápoló c</w:t>
            </w:r>
            <w:r w:rsidR="00C12562">
              <w:rPr>
                <w:rFonts w:ascii="Times New Roman" w:eastAsia="Times New Roman" w:hAnsi="Times New Roman" w:cs="Times New Roman"/>
                <w:color w:val="000000"/>
              </w:rPr>
              <w:t>iterás előadóművészek, hagyományápoló citeraegyüttesek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citerakészítő mesterek</w:t>
            </w:r>
          </w:p>
        </w:tc>
      </w:tr>
      <w:tr w:rsidR="00C12562" w:rsidTr="0042716C">
        <w:trPr>
          <w:trHeight w:val="440"/>
        </w:trPr>
        <w:tc>
          <w:tcPr>
            <w:tcW w:w="1150" w:type="dxa"/>
          </w:tcPr>
          <w:p w:rsidR="00C12562" w:rsidRDefault="00C12562" w:rsidP="00C1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C12562" w:rsidRDefault="00C12562" w:rsidP="00C125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citera felépítése</w:t>
            </w:r>
            <w:r w:rsidR="00C01B37">
              <w:rPr>
                <w:rFonts w:ascii="Times New Roman" w:eastAsia="Times New Roman" w:hAnsi="Times New Roman" w:cs="Times New Roman"/>
                <w:color w:val="000000"/>
              </w:rPr>
              <w:t>, hangolása, húrcsere, karbantartás, fajtái, elterjedése, párhuzam rokon hangszerekkel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C0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C01B37" w:rsidRDefault="00C01B37" w:rsidP="00C0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 citera felépítése, hangolása, húrcsere, karbantartás, fajtái, elterjedése, párhuzam rokon hangszerekkel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C0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C01B37" w:rsidRDefault="00C01B37" w:rsidP="00C0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Hangsorok a citerán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C0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C01B37" w:rsidRDefault="00C01B37" w:rsidP="00C01B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</w:tbl>
    <w:p w:rsidR="00BF5A78" w:rsidRDefault="00BF5A78" w:rsidP="00FA69EF"/>
    <w:p w:rsidR="00174C4F" w:rsidRDefault="00174C4F" w:rsidP="00FA69EF"/>
    <w:p w:rsidR="00174C4F" w:rsidRDefault="00174C4F" w:rsidP="00FA69EF"/>
    <w:p w:rsidR="00174C4F" w:rsidRDefault="00174C4F" w:rsidP="00FA69EF"/>
    <w:p w:rsidR="00390DA9" w:rsidRDefault="00390DA9" w:rsidP="00FA69EF">
      <w:bookmarkStart w:id="1" w:name="_GoBack"/>
      <w:bookmarkEnd w:id="1"/>
    </w:p>
    <w:p w:rsidR="00174C4F" w:rsidRDefault="00174C4F" w:rsidP="00FA69EF"/>
    <w:tbl>
      <w:tblPr>
        <w:tblStyle w:val="a4"/>
        <w:tblW w:w="137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199"/>
        <w:gridCol w:w="1417"/>
      </w:tblGrid>
      <w:tr w:rsidR="00682C79" w:rsidTr="0042716C">
        <w:trPr>
          <w:trHeight w:val="580"/>
        </w:trPr>
        <w:tc>
          <w:tcPr>
            <w:tcW w:w="1129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VIII</w:t>
            </w:r>
          </w:p>
        </w:tc>
        <w:tc>
          <w:tcPr>
            <w:tcW w:w="11199" w:type="dxa"/>
          </w:tcPr>
          <w:p w:rsidR="00682C79" w:rsidRDefault="00682C79" w:rsidP="00682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Tematikai egység: Összefoglalás, gyakorlás, beszámoló</w:t>
            </w:r>
          </w:p>
        </w:tc>
        <w:tc>
          <w:tcPr>
            <w:tcW w:w="1417" w:type="dxa"/>
          </w:tcPr>
          <w:p w:rsidR="00682C79" w:rsidRDefault="00682C79" w:rsidP="0042716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óra</w:t>
            </w:r>
          </w:p>
        </w:tc>
      </w:tr>
    </w:tbl>
    <w:p w:rsidR="00682C79" w:rsidRDefault="00682C79" w:rsidP="00682C79"/>
    <w:tbl>
      <w:tblPr>
        <w:tblStyle w:val="a5"/>
        <w:tblW w:w="13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0"/>
        <w:gridCol w:w="12587"/>
      </w:tblGrid>
      <w:tr w:rsidR="00682C79" w:rsidTr="0042716C">
        <w:trPr>
          <w:trHeight w:val="360"/>
        </w:trPr>
        <w:tc>
          <w:tcPr>
            <w:tcW w:w="1150" w:type="dxa"/>
          </w:tcPr>
          <w:p w:rsidR="00682C79" w:rsidRDefault="00682C79" w:rsidP="004271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:rsidR="00682C79" w:rsidRDefault="00682C79" w:rsidP="00427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682C79" w:rsidTr="0042716C">
        <w:trPr>
          <w:trHeight w:val="360"/>
        </w:trPr>
        <w:tc>
          <w:tcPr>
            <w:tcW w:w="1150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87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összefoglalás</w:t>
            </w:r>
          </w:p>
        </w:tc>
      </w:tr>
      <w:tr w:rsidR="00682C79" w:rsidTr="0042716C">
        <w:trPr>
          <w:trHeight w:val="340"/>
        </w:trPr>
        <w:tc>
          <w:tcPr>
            <w:tcW w:w="1150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87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682C79" w:rsidTr="0042716C">
        <w:trPr>
          <w:trHeight w:val="440"/>
        </w:trPr>
        <w:tc>
          <w:tcPr>
            <w:tcW w:w="1150" w:type="dxa"/>
          </w:tcPr>
          <w:p w:rsidR="00682C79" w:rsidRDefault="00682C79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87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682C79" w:rsidTr="0042716C">
        <w:trPr>
          <w:trHeight w:val="360"/>
        </w:trPr>
        <w:tc>
          <w:tcPr>
            <w:tcW w:w="1150" w:type="dxa"/>
          </w:tcPr>
          <w:p w:rsidR="00682C79" w:rsidRDefault="00682C79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:rsidR="00682C79" w:rsidRDefault="00C01B37" w:rsidP="0042716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682C79" w:rsidTr="0042716C">
        <w:trPr>
          <w:trHeight w:val="440"/>
        </w:trPr>
        <w:tc>
          <w:tcPr>
            <w:tcW w:w="1150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587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682C79" w:rsidTr="0042716C">
        <w:trPr>
          <w:trHeight w:val="440"/>
        </w:trPr>
        <w:tc>
          <w:tcPr>
            <w:tcW w:w="1150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587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Félévi beszámoló</w:t>
            </w:r>
          </w:p>
        </w:tc>
      </w:tr>
      <w:tr w:rsidR="00682C79" w:rsidTr="0042716C">
        <w:trPr>
          <w:trHeight w:val="440"/>
        </w:trPr>
        <w:tc>
          <w:tcPr>
            <w:tcW w:w="1150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587" w:type="dxa"/>
          </w:tcPr>
          <w:p w:rsidR="00682C79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Népzenei versenyre felkészülés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Népzenei versenyre felkészülés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összefoglalás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Gyakorlás</w:t>
            </w:r>
          </w:p>
        </w:tc>
      </w:tr>
      <w:tr w:rsidR="00C01B37" w:rsidTr="0042716C">
        <w:trPr>
          <w:trHeight w:val="440"/>
        </w:trPr>
        <w:tc>
          <w:tcPr>
            <w:tcW w:w="1150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587" w:type="dxa"/>
          </w:tcPr>
          <w:p w:rsidR="00C01B37" w:rsidRDefault="00C01B37" w:rsidP="00427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9" w:hanging="62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Tanév végi beszámoló</w:t>
            </w:r>
          </w:p>
        </w:tc>
      </w:tr>
    </w:tbl>
    <w:p w:rsidR="005C49AE" w:rsidRPr="00BF5A78" w:rsidRDefault="005C49AE"/>
    <w:sectPr w:rsidR="005C49AE" w:rsidRPr="00BF5A78">
      <w:headerReference w:type="even" r:id="rId6"/>
      <w:headerReference w:type="default" r:id="rId7"/>
      <w:footerReference w:type="even" r:id="rId8"/>
      <w:footerReference w:type="default" r:id="rId9"/>
      <w:pgSz w:w="16838" w:h="11906"/>
      <w:pgMar w:top="1418" w:right="1418" w:bottom="1418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21" w:rsidRDefault="00803821">
      <w:pPr>
        <w:spacing w:after="0" w:line="240" w:lineRule="auto"/>
      </w:pPr>
      <w:r>
        <w:separator/>
      </w:r>
    </w:p>
  </w:endnote>
  <w:endnote w:type="continuationSeparator" w:id="0">
    <w:p w:rsidR="00803821" w:rsidRDefault="00803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AE" w:rsidRDefault="000A41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C49AE" w:rsidRDefault="005C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AE" w:rsidRDefault="000A41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060E9">
      <w:rPr>
        <w:noProof/>
        <w:color w:val="000000"/>
      </w:rPr>
      <w:t>8</w:t>
    </w:r>
    <w:r>
      <w:rPr>
        <w:color w:val="000000"/>
      </w:rPr>
      <w:fldChar w:fldCharType="end"/>
    </w:r>
  </w:p>
  <w:p w:rsidR="005C49AE" w:rsidRDefault="000A41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jc w:val="center"/>
      <w:rPr>
        <w:i/>
        <w:color w:val="000000"/>
        <w:u w:val="single"/>
      </w:rPr>
    </w:pPr>
    <w:proofErr w:type="spellStart"/>
    <w:r>
      <w:rPr>
        <w:i/>
        <w:color w:val="000000"/>
        <w:u w:val="single"/>
      </w:rPr>
      <w:t>Tanszakonkénti</w:t>
    </w:r>
    <w:proofErr w:type="spellEnd"/>
    <w:r>
      <w:rPr>
        <w:i/>
        <w:color w:val="000000"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21" w:rsidRDefault="00803821">
      <w:pPr>
        <w:spacing w:after="0" w:line="240" w:lineRule="auto"/>
      </w:pPr>
      <w:r>
        <w:separator/>
      </w:r>
    </w:p>
  </w:footnote>
  <w:footnote w:type="continuationSeparator" w:id="0">
    <w:p w:rsidR="00803821" w:rsidRDefault="00803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AE" w:rsidRDefault="000A41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C49AE" w:rsidRDefault="005C49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9AE" w:rsidRDefault="000A41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rFonts w:ascii="Wingdings" w:eastAsia="Wingdings" w:hAnsi="Wingdings" w:cs="Wingdings"/>
        <w:color w:val="000000"/>
      </w:rPr>
      <w:t></w:t>
    </w:r>
    <w:r>
      <w:rPr>
        <w:color w:val="000000"/>
      </w:rPr>
      <w:t xml:space="preserve">        </w:t>
    </w:r>
    <w:r>
      <w:rPr>
        <w:color w:val="000000"/>
      </w:rPr>
      <w:tab/>
      <w:t xml:space="preserve">                                               </w:t>
    </w:r>
    <w:r>
      <w:rPr>
        <w:i/>
        <w:color w:val="000000"/>
      </w:rPr>
      <w:t>A Garabonciás Művészeti Iskola pedagógiai programjának helyi tantervei</w:t>
    </w:r>
    <w:r>
      <w:rPr>
        <w:i/>
        <w:color w:val="000000"/>
      </w:rPr>
      <w:tab/>
    </w:r>
    <w:r>
      <w:rPr>
        <w:i/>
        <w:color w:val="000000"/>
        <w:sz w:val="28"/>
        <w:szCs w:val="28"/>
      </w:rPr>
      <w:t xml:space="preserve"> </w:t>
    </w:r>
    <w:r>
      <w:rPr>
        <w:i/>
        <w:color w:val="000000"/>
        <w:sz w:val="28"/>
        <w:szCs w:val="28"/>
      </w:rPr>
      <w:tab/>
      <w:t xml:space="preserve">             </w:t>
    </w:r>
    <w:r>
      <w:rPr>
        <w:i/>
        <w:color w:val="000000"/>
        <w:sz w:val="28"/>
        <w:szCs w:val="28"/>
      </w:rPr>
      <w:tab/>
      <w:t xml:space="preserve">    2017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12701</wp:posOffset>
              </wp:positionH>
              <wp:positionV relativeFrom="paragraph">
                <wp:posOffset>266700</wp:posOffset>
              </wp:positionV>
              <wp:extent cx="8658225" cy="57150"/>
              <wp:effectExtent l="0" t="0" r="0" b="0"/>
              <wp:wrapNone/>
              <wp:docPr id="1" name="Egyenes összekötő nyíll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021650" y="3756188"/>
                        <a:ext cx="8648700" cy="476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167C5F9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1" o:spid="_x0000_s1026" type="#_x0000_t32" style="position:absolute;margin-left:1pt;margin-top:21pt;width:681.75pt;height:4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49AE"/>
    <w:rsid w:val="00044C82"/>
    <w:rsid w:val="000A4186"/>
    <w:rsid w:val="00100367"/>
    <w:rsid w:val="00174C4F"/>
    <w:rsid w:val="0028379E"/>
    <w:rsid w:val="00390DA9"/>
    <w:rsid w:val="003938B8"/>
    <w:rsid w:val="003A2A92"/>
    <w:rsid w:val="003D52D8"/>
    <w:rsid w:val="0048260F"/>
    <w:rsid w:val="004F79B3"/>
    <w:rsid w:val="005C49AE"/>
    <w:rsid w:val="00682C79"/>
    <w:rsid w:val="006B5DEA"/>
    <w:rsid w:val="007E0D1E"/>
    <w:rsid w:val="00803821"/>
    <w:rsid w:val="00B5652C"/>
    <w:rsid w:val="00BF5A78"/>
    <w:rsid w:val="00C01B37"/>
    <w:rsid w:val="00C12562"/>
    <w:rsid w:val="00C83B90"/>
    <w:rsid w:val="00D27817"/>
    <w:rsid w:val="00D800F8"/>
    <w:rsid w:val="00E91864"/>
    <w:rsid w:val="00F060E9"/>
    <w:rsid w:val="00FA69EF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E39D"/>
  <w15:docId w15:val="{F72B23E5-C3BD-4953-85DF-639C609C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spacing w:before="240" w:after="60" w:line="360" w:lineRule="auto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spacing w:before="240" w:after="60" w:line="360" w:lineRule="auto"/>
      <w:jc w:val="center"/>
      <w:outlineLvl w:val="1"/>
    </w:pPr>
    <w:rPr>
      <w:i/>
      <w:sz w:val="32"/>
      <w:szCs w:val="32"/>
    </w:rPr>
  </w:style>
  <w:style w:type="paragraph" w:styleId="Cmsor3">
    <w:name w:val="heading 3"/>
    <w:basedOn w:val="Norml"/>
    <w:next w:val="Norml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Norml"/>
    <w:next w:val="Norml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Norml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pPr>
      <w:spacing w:before="240" w:after="60"/>
      <w:outlineLvl w:val="5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jc w:val="center"/>
    </w:pPr>
    <w:rPr>
      <w:b/>
      <w:sz w:val="40"/>
      <w:szCs w:val="40"/>
    </w:rPr>
  </w:style>
  <w:style w:type="paragraph" w:styleId="Alcm">
    <w:name w:val="Subtitle"/>
    <w:basedOn w:val="Norml"/>
    <w:next w:val="Norml"/>
    <w:pPr>
      <w:spacing w:after="60"/>
      <w:jc w:val="center"/>
    </w:pPr>
    <w:rPr>
      <w:b/>
      <w:i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652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Conti</cp:lastModifiedBy>
  <cp:revision>9</cp:revision>
  <dcterms:created xsi:type="dcterms:W3CDTF">2018-07-23T12:44:00Z</dcterms:created>
  <dcterms:modified xsi:type="dcterms:W3CDTF">2018-09-03T15:13:00Z</dcterms:modified>
</cp:coreProperties>
</file>