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843"/>
      </w:tblGrid>
      <w:tr w:rsidR="003D3E14" w:rsidRPr="000B2EB5" w:rsidTr="00C24D7B">
        <w:trPr>
          <w:trHeight w:val="482"/>
        </w:trPr>
        <w:tc>
          <w:tcPr>
            <w:tcW w:w="28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3D3E14" w:rsidRPr="000B2EB5" w:rsidRDefault="00C242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843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9E76CA" w:rsidRPr="00F752F5" w:rsidTr="00C24D7B">
        <w:trPr>
          <w:trHeight w:val="254"/>
        </w:trPr>
        <w:tc>
          <w:tcPr>
            <w:tcW w:w="2868" w:type="dxa"/>
          </w:tcPr>
          <w:p w:rsidR="009E76CA" w:rsidRPr="00F752F5" w:rsidRDefault="009E76CA" w:rsidP="009E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</w:tcPr>
          <w:p w:rsidR="009E76CA" w:rsidRPr="00F752F5" w:rsidRDefault="009E76CA" w:rsidP="009E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E76CA" w:rsidRPr="00F752F5" w:rsidRDefault="009E76CA" w:rsidP="009E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Szolfézs</w:t>
            </w:r>
          </w:p>
        </w:tc>
        <w:tc>
          <w:tcPr>
            <w:tcW w:w="1417" w:type="dxa"/>
          </w:tcPr>
          <w:p w:rsidR="009E76CA" w:rsidRPr="00F752F5" w:rsidRDefault="009E76CA" w:rsidP="009E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9E76CA" w:rsidRPr="00F752F5" w:rsidRDefault="009E76CA" w:rsidP="009E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E76CA" w:rsidRPr="00F752F5" w:rsidRDefault="009E76CA" w:rsidP="009E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3D3E14" w:rsidRPr="000B2EB5" w:rsidTr="00D91DA4">
        <w:trPr>
          <w:trHeight w:val="482"/>
        </w:trPr>
        <w:tc>
          <w:tcPr>
            <w:tcW w:w="13992" w:type="dxa"/>
          </w:tcPr>
          <w:p w:rsidR="003D3E14" w:rsidRPr="000B2EB5" w:rsidRDefault="003D3E14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:rsidTr="00D91DA4">
        <w:trPr>
          <w:trHeight w:val="241"/>
        </w:trPr>
        <w:tc>
          <w:tcPr>
            <w:tcW w:w="13992" w:type="dxa"/>
          </w:tcPr>
          <w:p w:rsidR="00DD4408" w:rsidRDefault="00DD4408" w:rsidP="006479F5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 xml:space="preserve">A </w:t>
            </w:r>
            <w:r w:rsidR="00F66288">
              <w:t xml:space="preserve">műzenei és népzenei </w:t>
            </w:r>
            <w:r>
              <w:t>zenei élményanyag</w:t>
            </w:r>
            <w:r w:rsidR="00F66288">
              <w:t>, ismeretanyag</w:t>
            </w:r>
            <w:r>
              <w:t xml:space="preserve"> bővítése.</w:t>
            </w:r>
          </w:p>
          <w:p w:rsidR="00DD4408" w:rsidRDefault="00DD4408" w:rsidP="006479F5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 xml:space="preserve">Betekintés a </w:t>
            </w:r>
            <w:r w:rsidR="00F66288">
              <w:t xml:space="preserve">zenei korok </w:t>
            </w:r>
            <w:r>
              <w:t>művészetébe</w:t>
            </w:r>
            <w:r w:rsidR="00F66288">
              <w:t xml:space="preserve">, </w:t>
            </w:r>
            <w:r>
              <w:t>műfajai</w:t>
            </w:r>
            <w:r w:rsidR="00F66288">
              <w:t>nak</w:t>
            </w:r>
            <w:r>
              <w:t>, zeneszerzőinek alaposabb megismerése.</w:t>
            </w:r>
          </w:p>
          <w:p w:rsidR="00DD4408" w:rsidRPr="00EB5B1C" w:rsidRDefault="00F66288" w:rsidP="006479F5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>Ö</w:t>
            </w:r>
            <w:r w:rsidR="00DD4408">
              <w:t>nálló elemzői munka készségének fejlesztése.</w:t>
            </w:r>
          </w:p>
          <w:p w:rsidR="00DD4408" w:rsidRPr="00EB5B1C" w:rsidRDefault="00EB5B1C" w:rsidP="006479F5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 w:rsidRPr="00EB5B1C">
              <w:t>H</w:t>
            </w:r>
            <w:r w:rsidR="00DD4408" w:rsidRPr="00EB5B1C">
              <w:t>allásfejlesztés</w:t>
            </w:r>
          </w:p>
          <w:p w:rsidR="00DD4408" w:rsidRDefault="00EB5B1C" w:rsidP="006479F5">
            <w:pPr>
              <w:pStyle w:val="Listaszerbekezds"/>
              <w:numPr>
                <w:ilvl w:val="0"/>
                <w:numId w:val="13"/>
              </w:numPr>
              <w:spacing w:after="0" w:line="217" w:lineRule="auto"/>
              <w:ind w:right="20"/>
            </w:pPr>
            <w:r>
              <w:t>Kottakép alapján r</w:t>
            </w:r>
            <w:r w:rsidR="00DD4408">
              <w:t>eneszánsz</w:t>
            </w:r>
            <w:r>
              <w:t>, barokk, klasszikus, romantikus és XX. századi művek</w:t>
            </w:r>
            <w:r w:rsidR="00DD4408">
              <w:t xml:space="preserve"> vokális és hangszeres művek, </w:t>
            </w:r>
            <w:r>
              <w:t>s</w:t>
            </w:r>
            <w:r w:rsidR="00DD4408">
              <w:t>zínpadi betétdalok</w:t>
            </w:r>
            <w:r>
              <w:t>,</w:t>
            </w:r>
            <w:r w:rsidR="00DD4408">
              <w:t xml:space="preserve"> szemelvények, énekes megszólaltatása.</w:t>
            </w:r>
          </w:p>
          <w:p w:rsidR="00DD4408" w:rsidRPr="00EB5B1C" w:rsidRDefault="00EB5B1C" w:rsidP="006479F5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>A h</w:t>
            </w:r>
            <w:r w:rsidR="00DD4408" w:rsidRPr="00EB5B1C">
              <w:t>angközök</w:t>
            </w:r>
            <w:r>
              <w:t xml:space="preserve"> alaposabb ismerete, elmélyítése</w:t>
            </w:r>
          </w:p>
          <w:p w:rsidR="00DD4408" w:rsidRDefault="00DD4408" w:rsidP="006479F5">
            <w:pPr>
              <w:pStyle w:val="Listaszerbekezds"/>
              <w:numPr>
                <w:ilvl w:val="0"/>
                <w:numId w:val="13"/>
              </w:numPr>
              <w:spacing w:after="0" w:line="238" w:lineRule="auto"/>
            </w:pPr>
            <w:r>
              <w:t>Könnyű barokk és klasszikus kétszólamúság lejegyzése hallás után.</w:t>
            </w:r>
          </w:p>
          <w:p w:rsidR="00DD4408" w:rsidRPr="006479F5" w:rsidRDefault="00DD4408" w:rsidP="006479F5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>Memorizálás kottakép valamint hallás után.</w:t>
            </w:r>
          </w:p>
          <w:p w:rsidR="00DD4408" w:rsidRDefault="006479F5" w:rsidP="006479F5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 w:rsidRPr="006479F5">
              <w:t>A r</w:t>
            </w:r>
            <w:r w:rsidR="00DD4408" w:rsidRPr="006479F5">
              <w:t>ögtönzés</w:t>
            </w:r>
            <w:r w:rsidRPr="006479F5">
              <w:t>, az improvizáció alkalmazása</w:t>
            </w:r>
            <w:r>
              <w:t>.</w:t>
            </w:r>
          </w:p>
          <w:p w:rsidR="00DD4408" w:rsidRPr="006479F5" w:rsidRDefault="006479F5" w:rsidP="006479F5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>Az elemzési képesség, a zenei összefüggések alaposabb megfigyeltetése.</w:t>
            </w:r>
          </w:p>
          <w:p w:rsidR="00DD4408" w:rsidRDefault="00DD4408" w:rsidP="00DD4408">
            <w:pPr>
              <w:spacing w:after="0" w:line="47" w:lineRule="exact"/>
              <w:rPr>
                <w:rFonts w:ascii="Times New Roman" w:eastAsia="Times New Roman" w:hAnsi="Times New Roman"/>
              </w:rPr>
            </w:pPr>
          </w:p>
          <w:p w:rsidR="00DD4408" w:rsidRDefault="00DD4408" w:rsidP="006479F5">
            <w:pPr>
              <w:pStyle w:val="Listaszerbekezds"/>
              <w:numPr>
                <w:ilvl w:val="0"/>
                <w:numId w:val="13"/>
              </w:numPr>
              <w:spacing w:after="0" w:line="216" w:lineRule="auto"/>
              <w:ind w:right="60"/>
            </w:pPr>
            <w:r>
              <w:t>A zene</w:t>
            </w:r>
            <w:r w:rsidR="006479F5">
              <w:t>mű</w:t>
            </w:r>
            <w:r>
              <w:t xml:space="preserve"> szerkesztésmódjának megfigyelése, hangszereinek bemutatása, felismerése a hallgatott művekben.</w:t>
            </w:r>
          </w:p>
          <w:p w:rsidR="006479F5" w:rsidRDefault="006479F5" w:rsidP="006479F5">
            <w:pPr>
              <w:pStyle w:val="Listaszerbekezds"/>
              <w:numPr>
                <w:ilvl w:val="0"/>
                <w:numId w:val="13"/>
              </w:numPr>
              <w:spacing w:after="0" w:line="216" w:lineRule="auto"/>
              <w:ind w:right="60"/>
            </w:pPr>
            <w:r>
              <w:t>Hangszerismeret.</w:t>
            </w:r>
          </w:p>
          <w:p w:rsidR="00DD4408" w:rsidRDefault="00DD4408" w:rsidP="00DD4408">
            <w:pPr>
              <w:spacing w:after="0" w:line="1" w:lineRule="exact"/>
              <w:rPr>
                <w:rFonts w:ascii="Times New Roman" w:eastAsia="Times New Roman" w:hAnsi="Times New Roman"/>
              </w:rPr>
            </w:pPr>
          </w:p>
          <w:p w:rsidR="00DD4408" w:rsidRDefault="00DD4408" w:rsidP="006479F5">
            <w:pPr>
              <w:pStyle w:val="Listaszerbekezds"/>
              <w:numPr>
                <w:ilvl w:val="0"/>
                <w:numId w:val="13"/>
              </w:numPr>
              <w:spacing w:after="0" w:line="217" w:lineRule="auto"/>
              <w:ind w:right="620"/>
            </w:pPr>
            <w:r>
              <w:t>A XX. század kiemelkedő magyar alkotásának elemző megismerése, a magyar népzenei elemek megfigyelése e művekben.</w:t>
            </w:r>
          </w:p>
          <w:p w:rsidR="00DD4408" w:rsidRDefault="00DD4408" w:rsidP="006479F5">
            <w:pPr>
              <w:pStyle w:val="Listaszerbekezds"/>
              <w:numPr>
                <w:ilvl w:val="0"/>
                <w:numId w:val="13"/>
              </w:numPr>
              <w:spacing w:after="0" w:line="216" w:lineRule="auto"/>
              <w:ind w:right="20"/>
            </w:pPr>
            <w:r>
              <w:t>Alapvető zenei összefüggések felismerése, (ritmika, dallam, funkció, harmónia, forma), a zenei</w:t>
            </w:r>
            <w:r w:rsidRPr="006479F5">
              <w:rPr>
                <w:i/>
              </w:rPr>
              <w:t xml:space="preserve"> </w:t>
            </w:r>
            <w:r>
              <w:t>gondolkodás és elemzési képesség alakítása hallás és kottaképi megfigyelés alapján.</w:t>
            </w:r>
          </w:p>
          <w:p w:rsidR="00825003" w:rsidRPr="00AA1A90" w:rsidRDefault="00DD4408" w:rsidP="00AA1A90">
            <w:pPr>
              <w:pStyle w:val="Listaszerbekezds"/>
              <w:numPr>
                <w:ilvl w:val="0"/>
                <w:numId w:val="13"/>
              </w:numPr>
              <w:spacing w:after="0" w:line="216" w:lineRule="auto"/>
              <w:ind w:right="20"/>
            </w:pPr>
            <w:r>
              <w:t xml:space="preserve">Önálló </w:t>
            </w:r>
            <w:r w:rsidR="00AA1A90">
              <w:t>e</w:t>
            </w:r>
            <w:r>
              <w:t>lemzés (pl. klasszikus kis formák elemzése lehetőleg hallás után, nagyobb lélegzetű formák elemzése kottakép alapján, tanári irányítással).</w:t>
            </w:r>
          </w:p>
        </w:tc>
      </w:tr>
    </w:tbl>
    <w:p w:rsidR="003D3E14" w:rsidRDefault="003D3E14" w:rsidP="003D3E14"/>
    <w:p w:rsidR="00AA1A90" w:rsidRDefault="00AA1A90" w:rsidP="003D3E14"/>
    <w:p w:rsidR="00AA1A90" w:rsidRDefault="00AA1A90" w:rsidP="003D3E14"/>
    <w:p w:rsidR="0022407A" w:rsidRDefault="0022407A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AA1A90" w:rsidTr="00D25B20">
        <w:trPr>
          <w:trHeight w:val="241"/>
        </w:trPr>
        <w:tc>
          <w:tcPr>
            <w:tcW w:w="13992" w:type="dxa"/>
          </w:tcPr>
          <w:p w:rsidR="00AA1A90" w:rsidRPr="002A4DCF" w:rsidRDefault="00AA1A90" w:rsidP="00D25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AA1A90" w:rsidTr="00D25B20">
        <w:trPr>
          <w:trHeight w:val="241"/>
        </w:trPr>
        <w:tc>
          <w:tcPr>
            <w:tcW w:w="13992" w:type="dxa"/>
          </w:tcPr>
          <w:p w:rsidR="00AA1A90" w:rsidRDefault="00AA1A90" w:rsidP="00D25B20">
            <w:pPr>
              <w:pStyle w:val="Listaszerbekezds"/>
              <w:numPr>
                <w:ilvl w:val="0"/>
                <w:numId w:val="14"/>
              </w:numPr>
              <w:spacing w:after="0"/>
              <w:jc w:val="both"/>
            </w:pPr>
            <w:r>
              <w:t>Tudjon a tanuló kotta nélkül öt magyar népdalt, öt reneszánsz, barokk vagy klasszikus dallamot és egy művet a század könnyen énekelhető szemelvényeiből, a megismert művek témáiból (elsősorban Bartók Béla és Kodály Zoltán műveiből).</w:t>
            </w:r>
          </w:p>
          <w:p w:rsidR="00AA1A90" w:rsidRDefault="00AA1A90" w:rsidP="00D25B20">
            <w:pPr>
              <w:spacing w:after="0" w:line="47" w:lineRule="exact"/>
            </w:pPr>
          </w:p>
          <w:p w:rsidR="00AA1A90" w:rsidRPr="006479F5" w:rsidRDefault="00AA1A90" w:rsidP="00D25B20">
            <w:pPr>
              <w:pStyle w:val="Listaszerbekezds"/>
              <w:numPr>
                <w:ilvl w:val="0"/>
                <w:numId w:val="14"/>
              </w:numPr>
              <w:spacing w:after="0" w:line="237" w:lineRule="auto"/>
              <w:ind w:right="-32"/>
              <w:jc w:val="both"/>
            </w:pPr>
            <w:r w:rsidRPr="006479F5">
              <w:t>A megszólaltatás legyen zeneileg pontos, stílusos, muzikális. Ismerje a kvintkört, tudja a</w:t>
            </w:r>
            <w:r>
              <w:t xml:space="preserve"> h</w:t>
            </w:r>
            <w:r w:rsidRPr="006479F5">
              <w:t>angsorokat 7#, 7b előjegyzésig. Tudjon olvasni, írni, tájékozódni 5#, 5b előjegyzésig.</w:t>
            </w:r>
          </w:p>
          <w:p w:rsidR="00AA1A90" w:rsidRDefault="00AA1A90" w:rsidP="00D25B20">
            <w:pPr>
              <w:spacing w:after="0" w:line="45" w:lineRule="exact"/>
            </w:pPr>
          </w:p>
          <w:p w:rsidR="00AA1A90" w:rsidRDefault="00AA1A90" w:rsidP="00D25B20">
            <w:pPr>
              <w:pStyle w:val="Listaszerbekezds"/>
              <w:numPr>
                <w:ilvl w:val="0"/>
                <w:numId w:val="14"/>
              </w:numPr>
              <w:spacing w:after="0" w:line="217" w:lineRule="auto"/>
              <w:ind w:right="340"/>
            </w:pPr>
            <w:r>
              <w:t>Tudjon egyszerű barokk vagy klasszikus periódust lapról énekelni, kottakép, vagy hallás után memorizálni és lejegyezni.</w:t>
            </w:r>
          </w:p>
          <w:p w:rsidR="00AA1A90" w:rsidRDefault="00AA1A90" w:rsidP="00D25B20">
            <w:pPr>
              <w:spacing w:after="0" w:line="48" w:lineRule="exact"/>
            </w:pPr>
          </w:p>
          <w:p w:rsidR="00AA1A90" w:rsidRPr="006479F5" w:rsidRDefault="00AA1A90" w:rsidP="00D25B20">
            <w:pPr>
              <w:pStyle w:val="Listaszerbekezds"/>
              <w:numPr>
                <w:ilvl w:val="0"/>
                <w:numId w:val="14"/>
              </w:numPr>
              <w:spacing w:after="0" w:line="236" w:lineRule="auto"/>
              <w:ind w:right="-32"/>
            </w:pPr>
            <w:r w:rsidRPr="006479F5">
              <w:t>Ismerje a hangközöket, hármashangzatokat és fordításaikat. Legyen alapvető stílusismerete a</w:t>
            </w:r>
            <w:r>
              <w:t xml:space="preserve"> </w:t>
            </w:r>
            <w:r w:rsidRPr="006479F5">
              <w:t>zenetörténeti korokról. Legyen képes önállóan gyakorolni és tanulni.</w:t>
            </w:r>
          </w:p>
          <w:p w:rsidR="00AA1A90" w:rsidRDefault="00AA1A90" w:rsidP="00D25B20">
            <w:pPr>
              <w:spacing w:after="0" w:line="1" w:lineRule="exact"/>
            </w:pPr>
          </w:p>
          <w:p w:rsidR="00AA1A90" w:rsidRPr="00AA1A90" w:rsidRDefault="00AA1A90" w:rsidP="00AA1A90">
            <w:pPr>
              <w:pStyle w:val="Listaszerbekezds"/>
              <w:numPr>
                <w:ilvl w:val="0"/>
                <w:numId w:val="14"/>
              </w:numPr>
              <w:spacing w:after="0" w:line="0" w:lineRule="atLeast"/>
            </w:pPr>
            <w:r>
              <w:t>Megszerzett tudását tudja alkalmazni a hangszertanulásban.</w:t>
            </w:r>
          </w:p>
        </w:tc>
      </w:tr>
    </w:tbl>
    <w:p w:rsidR="00AA1A90" w:rsidRDefault="00AA1A90" w:rsidP="003D3E14"/>
    <w:p w:rsidR="00AA1A90" w:rsidRDefault="00AA1A90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AA1A90" w:rsidTr="00D25B20">
        <w:trPr>
          <w:trHeight w:val="241"/>
        </w:trPr>
        <w:tc>
          <w:tcPr>
            <w:tcW w:w="13992" w:type="dxa"/>
            <w:gridSpan w:val="3"/>
          </w:tcPr>
          <w:p w:rsidR="00AA1A90" w:rsidRDefault="00AA1A90" w:rsidP="00D2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t>Beépítendő 10%:</w:t>
            </w:r>
          </w:p>
        </w:tc>
      </w:tr>
      <w:tr w:rsidR="00AA1A90" w:rsidRPr="000B2EB5" w:rsidTr="00D25B20">
        <w:trPr>
          <w:trHeight w:val="713"/>
        </w:trPr>
        <w:tc>
          <w:tcPr>
            <w:tcW w:w="5381" w:type="dxa"/>
          </w:tcPr>
          <w:p w:rsidR="00AA1A90" w:rsidRPr="000B2EB5" w:rsidRDefault="00AA1A90" w:rsidP="00D25B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:rsidR="00AA1A90" w:rsidRPr="000B2EB5" w:rsidRDefault="00AA1A90" w:rsidP="00D25B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AA1A90" w:rsidRPr="000B2EB5" w:rsidRDefault="00AA1A90" w:rsidP="00D25B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AA1A90" w:rsidTr="00D25B20">
        <w:tc>
          <w:tcPr>
            <w:tcW w:w="5381" w:type="dxa"/>
          </w:tcPr>
          <w:p w:rsidR="00AA1A90" w:rsidRPr="00CC06C6" w:rsidRDefault="00AA1A90" w:rsidP="00D25B20">
            <w:pPr>
              <w:jc w:val="both"/>
              <w:rPr>
                <w:sz w:val="24"/>
                <w:szCs w:val="24"/>
              </w:rPr>
            </w:pPr>
            <w:r w:rsidRPr="00CC06C6">
              <w:rPr>
                <w:sz w:val="24"/>
                <w:szCs w:val="24"/>
              </w:rPr>
              <w:t>A helyi magyar kultúra, népdalok, népszokások megjelenítése az elsajátítandó ismeret- és dalanyagban.</w:t>
            </w:r>
          </w:p>
        </w:tc>
        <w:tc>
          <w:tcPr>
            <w:tcW w:w="7150" w:type="dxa"/>
          </w:tcPr>
          <w:p w:rsidR="00AA1A90" w:rsidRDefault="00AA1A90" w:rsidP="00D25B20">
            <w:pPr>
              <w:spacing w:after="0" w:line="0" w:lineRule="atLeast"/>
              <w:rPr>
                <w:sz w:val="24"/>
                <w:szCs w:val="24"/>
              </w:rPr>
            </w:pPr>
            <w:r w:rsidRPr="0080450E">
              <w:rPr>
                <w:sz w:val="24"/>
                <w:szCs w:val="24"/>
              </w:rPr>
              <w:t>Bakonyi Béla: A szántói széles utca c. könyve alapján.</w:t>
            </w:r>
          </w:p>
          <w:p w:rsidR="00AA1A90" w:rsidRPr="0022407A" w:rsidRDefault="00AA1A90" w:rsidP="00D25B20">
            <w:pPr>
              <w:spacing w:after="0" w:line="0" w:lineRule="atLeast"/>
              <w:rPr>
                <w:sz w:val="24"/>
                <w:szCs w:val="24"/>
              </w:rPr>
            </w:pPr>
            <w:proofErr w:type="spellStart"/>
            <w:r w:rsidRPr="0022407A">
              <w:rPr>
                <w:sz w:val="24"/>
                <w:szCs w:val="24"/>
              </w:rPr>
              <w:t>Abaúji</w:t>
            </w:r>
            <w:proofErr w:type="spellEnd"/>
            <w:r w:rsidRPr="0022407A">
              <w:rPr>
                <w:sz w:val="24"/>
                <w:szCs w:val="24"/>
              </w:rPr>
              <w:t xml:space="preserve"> népdalok, népszokások.</w:t>
            </w:r>
          </w:p>
          <w:p w:rsidR="00AA1A90" w:rsidRPr="0022407A" w:rsidRDefault="00AA1A90" w:rsidP="00D25B20">
            <w:pPr>
              <w:spacing w:after="0" w:line="240" w:lineRule="auto"/>
              <w:rPr>
                <w:sz w:val="24"/>
                <w:szCs w:val="24"/>
              </w:rPr>
            </w:pPr>
            <w:r w:rsidRPr="0022407A">
              <w:rPr>
                <w:sz w:val="24"/>
                <w:szCs w:val="24"/>
              </w:rPr>
              <w:t>Zempléni, Hegyközi népdalok</w:t>
            </w:r>
            <w:r w:rsidR="008E2E0D" w:rsidRPr="0022407A">
              <w:rPr>
                <w:sz w:val="24"/>
                <w:szCs w:val="24"/>
              </w:rPr>
              <w:t>.</w:t>
            </w:r>
          </w:p>
          <w:p w:rsidR="00AA1A90" w:rsidRPr="00204522" w:rsidRDefault="00AA1A90" w:rsidP="00D25B20">
            <w:pPr>
              <w:spacing w:after="0" w:line="0" w:lineRule="atLeast"/>
            </w:pPr>
            <w:r>
              <w:rPr>
                <w:sz w:val="24"/>
                <w:szCs w:val="24"/>
              </w:rPr>
              <w:t>II</w:t>
            </w:r>
            <w:r w:rsidRPr="00CC06C6">
              <w:rPr>
                <w:sz w:val="24"/>
                <w:szCs w:val="24"/>
              </w:rPr>
              <w:t>I. Tematikai egység 1-7. óra keretében.</w:t>
            </w:r>
          </w:p>
        </w:tc>
        <w:tc>
          <w:tcPr>
            <w:tcW w:w="1461" w:type="dxa"/>
          </w:tcPr>
          <w:p w:rsidR="00AA1A90" w:rsidRPr="00ED5BEE" w:rsidRDefault="00AA1A90" w:rsidP="00D2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0450E" w:rsidRDefault="0080450E" w:rsidP="003D3E14"/>
    <w:p w:rsidR="0022407A" w:rsidRDefault="0022407A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3D3E14" w:rsidRPr="000B2EB5" w:rsidTr="003974AD">
        <w:trPr>
          <w:trHeight w:val="1299"/>
        </w:trPr>
        <w:tc>
          <w:tcPr>
            <w:tcW w:w="139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3D3E14" w:rsidRPr="0022407A" w:rsidRDefault="00F66288" w:rsidP="003974AD">
            <w:pPr>
              <w:spacing w:after="0" w:line="240" w:lineRule="auto"/>
              <w:rPr>
                <w:b/>
                <w:sz w:val="24"/>
              </w:rPr>
            </w:pPr>
            <w:r w:rsidRPr="0022407A">
              <w:rPr>
                <w:b/>
                <w:sz w:val="24"/>
              </w:rPr>
              <w:t>Műzenei és népzenei ismeretanyag</w:t>
            </w:r>
          </w:p>
        </w:tc>
        <w:tc>
          <w:tcPr>
            <w:tcW w:w="1468" w:type="dxa"/>
          </w:tcPr>
          <w:p w:rsidR="003D3E14" w:rsidRDefault="0080450E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3D3E14" w:rsidRPr="0022407A" w:rsidRDefault="00DD4408" w:rsidP="003974AD">
            <w:pPr>
              <w:jc w:val="both"/>
              <w:rPr>
                <w:b/>
                <w:sz w:val="24"/>
              </w:rPr>
            </w:pPr>
            <w:r w:rsidRPr="0022407A">
              <w:rPr>
                <w:b/>
                <w:sz w:val="24"/>
              </w:rPr>
              <w:t>Hallásfejlesztés</w:t>
            </w:r>
          </w:p>
        </w:tc>
        <w:tc>
          <w:tcPr>
            <w:tcW w:w="1468" w:type="dxa"/>
          </w:tcPr>
          <w:p w:rsidR="003D3E14" w:rsidRDefault="00366F2D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45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450E" w:rsidTr="003974AD">
        <w:trPr>
          <w:trHeight w:val="477"/>
        </w:trPr>
        <w:tc>
          <w:tcPr>
            <w:tcW w:w="1397" w:type="dxa"/>
          </w:tcPr>
          <w:p w:rsidR="0080450E" w:rsidRDefault="0080450E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80450E" w:rsidRPr="0022407A" w:rsidRDefault="0080450E" w:rsidP="003974AD">
            <w:pPr>
              <w:jc w:val="both"/>
              <w:rPr>
                <w:b/>
                <w:sz w:val="24"/>
              </w:rPr>
            </w:pPr>
            <w:r w:rsidRPr="0022407A">
              <w:rPr>
                <w:b/>
                <w:sz w:val="24"/>
              </w:rPr>
              <w:t>A helyi magyar kultúra, népdalok, népszokások megjelenítése</w:t>
            </w:r>
          </w:p>
        </w:tc>
        <w:tc>
          <w:tcPr>
            <w:tcW w:w="1468" w:type="dxa"/>
          </w:tcPr>
          <w:p w:rsidR="0080450E" w:rsidRDefault="0080450E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0450E" w:rsidTr="003974AD">
        <w:trPr>
          <w:trHeight w:val="477"/>
        </w:trPr>
        <w:tc>
          <w:tcPr>
            <w:tcW w:w="1397" w:type="dxa"/>
          </w:tcPr>
          <w:p w:rsidR="0080450E" w:rsidRDefault="0080450E" w:rsidP="00804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80450E" w:rsidRPr="0022407A" w:rsidRDefault="0080450E" w:rsidP="0080450E">
            <w:pPr>
              <w:spacing w:after="0" w:line="240" w:lineRule="auto"/>
              <w:jc w:val="both"/>
              <w:rPr>
                <w:b/>
                <w:sz w:val="24"/>
              </w:rPr>
            </w:pPr>
            <w:r w:rsidRPr="0022407A">
              <w:rPr>
                <w:b/>
                <w:sz w:val="24"/>
              </w:rPr>
              <w:t>Hangközök és hangzatok</w:t>
            </w:r>
          </w:p>
        </w:tc>
        <w:tc>
          <w:tcPr>
            <w:tcW w:w="1468" w:type="dxa"/>
          </w:tcPr>
          <w:p w:rsidR="0080450E" w:rsidRDefault="0080450E" w:rsidP="00804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0450E" w:rsidTr="003974AD">
        <w:trPr>
          <w:trHeight w:val="477"/>
        </w:trPr>
        <w:tc>
          <w:tcPr>
            <w:tcW w:w="1397" w:type="dxa"/>
          </w:tcPr>
          <w:p w:rsidR="0080450E" w:rsidRDefault="0080450E" w:rsidP="00804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80450E" w:rsidRPr="0022407A" w:rsidRDefault="0080450E" w:rsidP="0080450E">
            <w:pPr>
              <w:spacing w:after="0" w:line="240" w:lineRule="auto"/>
              <w:jc w:val="both"/>
              <w:rPr>
                <w:b/>
                <w:sz w:val="24"/>
              </w:rPr>
            </w:pPr>
            <w:r w:rsidRPr="0022407A">
              <w:rPr>
                <w:b/>
                <w:sz w:val="24"/>
              </w:rPr>
              <w:t>Komponálás, improvizáció</w:t>
            </w:r>
          </w:p>
        </w:tc>
        <w:tc>
          <w:tcPr>
            <w:tcW w:w="1468" w:type="dxa"/>
          </w:tcPr>
          <w:p w:rsidR="0080450E" w:rsidRDefault="0080450E" w:rsidP="00804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0450E" w:rsidTr="003974AD">
        <w:trPr>
          <w:trHeight w:val="477"/>
        </w:trPr>
        <w:tc>
          <w:tcPr>
            <w:tcW w:w="1397" w:type="dxa"/>
          </w:tcPr>
          <w:p w:rsidR="0080450E" w:rsidRDefault="0080450E" w:rsidP="00804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80450E" w:rsidRPr="0022407A" w:rsidRDefault="0080450E" w:rsidP="0080450E">
            <w:pPr>
              <w:rPr>
                <w:b/>
                <w:sz w:val="24"/>
              </w:rPr>
            </w:pPr>
            <w:r w:rsidRPr="0022407A">
              <w:rPr>
                <w:b/>
                <w:sz w:val="24"/>
              </w:rPr>
              <w:t>Hangszerismeret</w:t>
            </w:r>
          </w:p>
        </w:tc>
        <w:tc>
          <w:tcPr>
            <w:tcW w:w="1468" w:type="dxa"/>
          </w:tcPr>
          <w:p w:rsidR="0080450E" w:rsidRDefault="0080450E" w:rsidP="00804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0450E" w:rsidTr="003974AD">
        <w:trPr>
          <w:trHeight w:val="477"/>
        </w:trPr>
        <w:tc>
          <w:tcPr>
            <w:tcW w:w="1397" w:type="dxa"/>
          </w:tcPr>
          <w:p w:rsidR="0080450E" w:rsidRDefault="0080450E" w:rsidP="00804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11202" w:type="dxa"/>
          </w:tcPr>
          <w:p w:rsidR="0080450E" w:rsidRPr="0022407A" w:rsidRDefault="0080450E" w:rsidP="0080450E">
            <w:pPr>
              <w:rPr>
                <w:b/>
                <w:sz w:val="24"/>
              </w:rPr>
            </w:pPr>
            <w:r w:rsidRPr="0022407A">
              <w:rPr>
                <w:b/>
                <w:sz w:val="24"/>
              </w:rPr>
              <w:t>Elemzési képesség, zenei összefüggések megfigyeltetése</w:t>
            </w:r>
          </w:p>
        </w:tc>
        <w:tc>
          <w:tcPr>
            <w:tcW w:w="1468" w:type="dxa"/>
          </w:tcPr>
          <w:p w:rsidR="0080450E" w:rsidRDefault="0080450E" w:rsidP="00804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3D3E14" w:rsidRDefault="003D3E14" w:rsidP="003D3E14"/>
    <w:p w:rsidR="00366F2D" w:rsidRDefault="00366F2D" w:rsidP="003D3E14"/>
    <w:p w:rsidR="0022407A" w:rsidRDefault="0022407A" w:rsidP="003D3E14"/>
    <w:p w:rsidR="0022407A" w:rsidRDefault="0022407A" w:rsidP="003D3E14"/>
    <w:p w:rsidR="0022407A" w:rsidRDefault="0022407A" w:rsidP="003D3E14"/>
    <w:p w:rsidR="0022407A" w:rsidRDefault="0022407A" w:rsidP="003D3E14"/>
    <w:p w:rsidR="0022407A" w:rsidRDefault="0022407A" w:rsidP="003D3E14"/>
    <w:p w:rsidR="0022407A" w:rsidRDefault="0022407A" w:rsidP="003D3E14"/>
    <w:p w:rsidR="0022407A" w:rsidRDefault="0022407A" w:rsidP="003D3E14"/>
    <w:p w:rsidR="00AF681D" w:rsidRDefault="00AF681D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C669F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F66288" w:rsidRPr="00F66288">
              <w:t>Műzenei és népzenei ismeretanyag</w:t>
            </w:r>
          </w:p>
        </w:tc>
        <w:tc>
          <w:tcPr>
            <w:tcW w:w="1417" w:type="dxa"/>
          </w:tcPr>
          <w:p w:rsidR="003D3E14" w:rsidRPr="005A4AB8" w:rsidRDefault="0080450E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66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F66288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  <w:r w:rsidR="00F66288" w:rsidRPr="00DD4408">
              <w:rPr>
                <w:b/>
              </w:rPr>
              <w:t xml:space="preserve"> </w:t>
            </w:r>
          </w:p>
        </w:tc>
      </w:tr>
      <w:tr w:rsidR="003D3E14" w:rsidTr="00F66288">
        <w:trPr>
          <w:trHeight w:val="377"/>
        </w:trPr>
        <w:tc>
          <w:tcPr>
            <w:tcW w:w="1150" w:type="dxa"/>
          </w:tcPr>
          <w:p w:rsidR="003D3E14" w:rsidRPr="00AA1A90" w:rsidRDefault="003D3E14" w:rsidP="00AA1A90">
            <w:pPr>
              <w:pStyle w:val="Listaszerbekezds"/>
              <w:ind w:left="771" w:hanging="771"/>
              <w:jc w:val="both"/>
            </w:pPr>
            <w:r w:rsidRPr="00AA1A90">
              <w:t>1</w:t>
            </w:r>
          </w:p>
        </w:tc>
        <w:tc>
          <w:tcPr>
            <w:tcW w:w="12587" w:type="dxa"/>
          </w:tcPr>
          <w:p w:rsidR="003D3E14" w:rsidRPr="00C669F5" w:rsidRDefault="00F66288" w:rsidP="00C669F5">
            <w:pPr>
              <w:rPr>
                <w:rFonts w:ascii="Times New Roman" w:hAnsi="Times New Roman" w:cs="Times New Roman"/>
              </w:rPr>
            </w:pPr>
            <w:r>
              <w:t>A m</w:t>
            </w:r>
            <w:r w:rsidRPr="00F66288">
              <w:t xml:space="preserve">űzene és </w:t>
            </w:r>
            <w:r>
              <w:t xml:space="preserve">a </w:t>
            </w:r>
            <w:r w:rsidRPr="00F66288">
              <w:t>népzene</w:t>
            </w:r>
            <w:r>
              <w:t xml:space="preserve"> összehasonlítása.</w:t>
            </w:r>
          </w:p>
        </w:tc>
      </w:tr>
      <w:tr w:rsidR="00F66288" w:rsidTr="00F66288">
        <w:trPr>
          <w:trHeight w:val="377"/>
        </w:trPr>
        <w:tc>
          <w:tcPr>
            <w:tcW w:w="1150" w:type="dxa"/>
          </w:tcPr>
          <w:p w:rsidR="00F66288" w:rsidRPr="00AA1A90" w:rsidRDefault="00F66288" w:rsidP="00AA1A90">
            <w:pPr>
              <w:pStyle w:val="Listaszerbekezds"/>
              <w:ind w:left="771" w:hanging="771"/>
              <w:jc w:val="both"/>
            </w:pPr>
            <w:r w:rsidRPr="00AA1A90">
              <w:t>2</w:t>
            </w:r>
          </w:p>
        </w:tc>
        <w:tc>
          <w:tcPr>
            <w:tcW w:w="12587" w:type="dxa"/>
          </w:tcPr>
          <w:p w:rsidR="00F66288" w:rsidRDefault="00F66288" w:rsidP="00F66288">
            <w:pPr>
              <w:spacing w:after="0" w:line="0" w:lineRule="atLeast"/>
            </w:pPr>
            <w:r>
              <w:t>Szélesebb betekintés a reneszánsz zene művészetébe.</w:t>
            </w:r>
          </w:p>
        </w:tc>
      </w:tr>
      <w:tr w:rsidR="00F66288" w:rsidTr="00F66288">
        <w:trPr>
          <w:trHeight w:val="377"/>
        </w:trPr>
        <w:tc>
          <w:tcPr>
            <w:tcW w:w="1150" w:type="dxa"/>
          </w:tcPr>
          <w:p w:rsidR="00F66288" w:rsidRPr="00AA1A90" w:rsidRDefault="00F66288" w:rsidP="00AA1A90">
            <w:pPr>
              <w:pStyle w:val="Listaszerbekezds"/>
              <w:ind w:left="771" w:hanging="771"/>
              <w:jc w:val="both"/>
            </w:pPr>
            <w:r w:rsidRPr="00AA1A90">
              <w:t>3</w:t>
            </w:r>
          </w:p>
        </w:tc>
        <w:tc>
          <w:tcPr>
            <w:tcW w:w="12587" w:type="dxa"/>
          </w:tcPr>
          <w:p w:rsidR="00F66288" w:rsidRDefault="00F66288" w:rsidP="00F66288">
            <w:pPr>
              <w:spacing w:after="0" w:line="0" w:lineRule="atLeast"/>
            </w:pPr>
            <w:r>
              <w:t>A barokk zene stílusjegyeinek, főbb műfajainak, zeneszerzőinek alaposabb megismerése.</w:t>
            </w:r>
          </w:p>
        </w:tc>
      </w:tr>
      <w:tr w:rsidR="00F66288" w:rsidTr="00F66288">
        <w:trPr>
          <w:trHeight w:val="377"/>
        </w:trPr>
        <w:tc>
          <w:tcPr>
            <w:tcW w:w="1150" w:type="dxa"/>
          </w:tcPr>
          <w:p w:rsidR="00F66288" w:rsidRPr="00AA1A90" w:rsidRDefault="00F66288" w:rsidP="00AA1A90">
            <w:pPr>
              <w:pStyle w:val="Listaszerbekezds"/>
              <w:ind w:left="771" w:hanging="771"/>
              <w:jc w:val="both"/>
            </w:pPr>
            <w:r w:rsidRPr="00AA1A90">
              <w:t>4</w:t>
            </w:r>
          </w:p>
        </w:tc>
        <w:tc>
          <w:tcPr>
            <w:tcW w:w="12587" w:type="dxa"/>
          </w:tcPr>
          <w:p w:rsidR="00F66288" w:rsidRDefault="00F66288" w:rsidP="00F66288">
            <w:pPr>
              <w:spacing w:after="0" w:line="0" w:lineRule="atLeast"/>
            </w:pPr>
            <w:r>
              <w:t>A bécsi klasszicizmus stílusjegyeinek, főbb műfajainak, zeneszerzőinek alaposabb megismerése.</w:t>
            </w:r>
          </w:p>
        </w:tc>
      </w:tr>
      <w:tr w:rsidR="00F66288" w:rsidTr="00F66288">
        <w:trPr>
          <w:trHeight w:val="377"/>
        </w:trPr>
        <w:tc>
          <w:tcPr>
            <w:tcW w:w="1150" w:type="dxa"/>
          </w:tcPr>
          <w:p w:rsidR="00F66288" w:rsidRPr="00AA1A90" w:rsidRDefault="00F66288" w:rsidP="00AA1A90">
            <w:pPr>
              <w:pStyle w:val="Listaszerbekezds"/>
              <w:ind w:left="771" w:hanging="771"/>
              <w:jc w:val="both"/>
            </w:pPr>
            <w:r w:rsidRPr="00AA1A90">
              <w:t>5</w:t>
            </w:r>
          </w:p>
        </w:tc>
        <w:tc>
          <w:tcPr>
            <w:tcW w:w="12587" w:type="dxa"/>
          </w:tcPr>
          <w:p w:rsidR="00F66288" w:rsidRDefault="00F66288" w:rsidP="00F66288">
            <w:pPr>
              <w:spacing w:after="0" w:line="0" w:lineRule="atLeast"/>
            </w:pPr>
            <w:r>
              <w:t>A romantika stílusjegyeinek, főbb műfajainak, zeneszerzőinek alaposabb megismerése.</w:t>
            </w:r>
          </w:p>
        </w:tc>
      </w:tr>
      <w:tr w:rsidR="00F66288" w:rsidTr="00F66288">
        <w:trPr>
          <w:trHeight w:val="377"/>
        </w:trPr>
        <w:tc>
          <w:tcPr>
            <w:tcW w:w="1150" w:type="dxa"/>
          </w:tcPr>
          <w:p w:rsidR="00F66288" w:rsidRPr="00AA1A90" w:rsidRDefault="00F66288" w:rsidP="00AA1A90">
            <w:pPr>
              <w:pStyle w:val="Listaszerbekezds"/>
              <w:ind w:left="771" w:hanging="771"/>
              <w:jc w:val="both"/>
            </w:pPr>
            <w:r w:rsidRPr="00AA1A90">
              <w:t>6</w:t>
            </w:r>
          </w:p>
        </w:tc>
        <w:tc>
          <w:tcPr>
            <w:tcW w:w="12587" w:type="dxa"/>
          </w:tcPr>
          <w:p w:rsidR="00F66288" w:rsidRDefault="00F66288" w:rsidP="00F66288">
            <w:pPr>
              <w:spacing w:after="0" w:line="0" w:lineRule="atLeast"/>
            </w:pPr>
            <w:r>
              <w:t>A XX. századi zene hangzás– és formavilága</w:t>
            </w:r>
            <w:r w:rsidR="00D91DA4">
              <w:t>.</w:t>
            </w:r>
          </w:p>
        </w:tc>
      </w:tr>
      <w:tr w:rsidR="003D3E14" w:rsidTr="00F66288">
        <w:trPr>
          <w:trHeight w:val="355"/>
        </w:trPr>
        <w:tc>
          <w:tcPr>
            <w:tcW w:w="1150" w:type="dxa"/>
          </w:tcPr>
          <w:p w:rsidR="003D3E14" w:rsidRPr="00AA1A90" w:rsidRDefault="00F66288" w:rsidP="00AA1A90">
            <w:pPr>
              <w:pStyle w:val="Listaszerbekezds"/>
              <w:ind w:left="771" w:hanging="771"/>
              <w:jc w:val="both"/>
            </w:pPr>
            <w:r w:rsidRPr="00AA1A90">
              <w:t>7</w:t>
            </w:r>
          </w:p>
        </w:tc>
        <w:tc>
          <w:tcPr>
            <w:tcW w:w="12587" w:type="dxa"/>
          </w:tcPr>
          <w:p w:rsidR="00F66288" w:rsidRDefault="00F66288" w:rsidP="00F66288">
            <w:pPr>
              <w:spacing w:after="0" w:line="47" w:lineRule="exact"/>
              <w:rPr>
                <w:rFonts w:ascii="Times New Roman" w:eastAsia="Times New Roman" w:hAnsi="Times New Roman"/>
              </w:rPr>
            </w:pPr>
          </w:p>
          <w:p w:rsidR="003D3E14" w:rsidRPr="00F66288" w:rsidRDefault="00F66288" w:rsidP="00F66288">
            <w:pPr>
              <w:spacing w:after="0" w:line="216" w:lineRule="auto"/>
              <w:ind w:right="20"/>
              <w:jc w:val="both"/>
            </w:pPr>
            <w:r>
              <w:t>A folklórizmus és a neoklasszicizmus törekvések.</w:t>
            </w:r>
          </w:p>
        </w:tc>
      </w:tr>
      <w:tr w:rsidR="003D3E14" w:rsidTr="00F66288">
        <w:trPr>
          <w:trHeight w:val="447"/>
        </w:trPr>
        <w:tc>
          <w:tcPr>
            <w:tcW w:w="1150" w:type="dxa"/>
          </w:tcPr>
          <w:p w:rsidR="003D3E14" w:rsidRPr="00AA1A90" w:rsidRDefault="00F66288" w:rsidP="00AA1A90">
            <w:pPr>
              <w:pStyle w:val="Listaszerbekezds"/>
              <w:ind w:left="771" w:hanging="771"/>
              <w:jc w:val="both"/>
            </w:pPr>
            <w:r w:rsidRPr="00AA1A90">
              <w:t>8</w:t>
            </w:r>
          </w:p>
        </w:tc>
        <w:tc>
          <w:tcPr>
            <w:tcW w:w="12587" w:type="dxa"/>
          </w:tcPr>
          <w:p w:rsidR="003D3E14" w:rsidRPr="00F66288" w:rsidRDefault="0080450E" w:rsidP="00F66288">
            <w:pPr>
              <w:spacing w:after="0" w:line="0" w:lineRule="atLeast"/>
            </w:pPr>
            <w:r>
              <w:t>Önálló elemzői munka.</w:t>
            </w:r>
          </w:p>
        </w:tc>
      </w:tr>
    </w:tbl>
    <w:p w:rsidR="003D3E14" w:rsidRDefault="003D3E14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81D" w:rsidRDefault="00AF681D" w:rsidP="003D3E14"/>
    <w:p w:rsidR="00AF681D" w:rsidRDefault="00AF681D" w:rsidP="003D3E14"/>
    <w:p w:rsidR="00AF681D" w:rsidRDefault="00AF681D" w:rsidP="003D3E14"/>
    <w:p w:rsidR="00AF681D" w:rsidRDefault="00AF681D" w:rsidP="003D3E14"/>
    <w:p w:rsidR="00AF681D" w:rsidRDefault="00AF681D" w:rsidP="003D3E14"/>
    <w:p w:rsidR="00B237A8" w:rsidRDefault="00B237A8" w:rsidP="003D3E14"/>
    <w:p w:rsidR="00B237A8" w:rsidRDefault="00B237A8" w:rsidP="003D3E14"/>
    <w:p w:rsidR="00B237A8" w:rsidRDefault="00B237A8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F66288" w:rsidRPr="00F66288">
              <w:t>Hallásfejlesztés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0450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F1D2F" w:rsidRPr="007F1D2F" w:rsidRDefault="007F1D2F" w:rsidP="007F1D2F">
      <w:pPr>
        <w:jc w:val="right"/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7F1D2F">
        <w:trPr>
          <w:trHeight w:val="377"/>
        </w:trPr>
        <w:tc>
          <w:tcPr>
            <w:tcW w:w="1150" w:type="dxa"/>
          </w:tcPr>
          <w:p w:rsidR="003D3E14" w:rsidRPr="005A4AB8" w:rsidRDefault="003D3E14" w:rsidP="007F1D2F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7F1D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F66288" w:rsidTr="007F1D2F">
        <w:trPr>
          <w:trHeight w:val="377"/>
        </w:trPr>
        <w:tc>
          <w:tcPr>
            <w:tcW w:w="1150" w:type="dxa"/>
          </w:tcPr>
          <w:p w:rsidR="00F66288" w:rsidRPr="00AA1A90" w:rsidRDefault="00F66288" w:rsidP="007F1D2F">
            <w:pPr>
              <w:pStyle w:val="Listaszerbekezds"/>
              <w:ind w:left="771" w:hanging="771"/>
              <w:jc w:val="both"/>
            </w:pPr>
            <w:r w:rsidRPr="00AA1A90">
              <w:t>1</w:t>
            </w:r>
          </w:p>
        </w:tc>
        <w:tc>
          <w:tcPr>
            <w:tcW w:w="12587" w:type="dxa"/>
          </w:tcPr>
          <w:p w:rsidR="00F66288" w:rsidRPr="005A4AB8" w:rsidRDefault="00F66288" w:rsidP="007F1D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A helyes testtartással, helyes frazeálással, megfelelő tempóválasztással és tempótartással dalok, művek éneklése.</w:t>
            </w:r>
          </w:p>
        </w:tc>
      </w:tr>
      <w:tr w:rsidR="00F66288" w:rsidTr="007F1D2F">
        <w:trPr>
          <w:trHeight w:val="355"/>
        </w:trPr>
        <w:tc>
          <w:tcPr>
            <w:tcW w:w="1150" w:type="dxa"/>
          </w:tcPr>
          <w:p w:rsidR="00F66288" w:rsidRPr="00AA1A90" w:rsidRDefault="00F66288" w:rsidP="007F1D2F">
            <w:pPr>
              <w:pStyle w:val="Listaszerbekezds"/>
              <w:ind w:left="771" w:hanging="771"/>
              <w:jc w:val="both"/>
            </w:pPr>
            <w:r w:rsidRPr="00AA1A90">
              <w:t>2</w:t>
            </w:r>
          </w:p>
        </w:tc>
        <w:tc>
          <w:tcPr>
            <w:tcW w:w="12587" w:type="dxa"/>
          </w:tcPr>
          <w:p w:rsidR="00F66288" w:rsidRPr="003D6A03" w:rsidRDefault="00F66288" w:rsidP="007F1D2F">
            <w:pPr>
              <w:spacing w:after="0" w:line="217" w:lineRule="auto"/>
              <w:ind w:right="700"/>
            </w:pPr>
            <w:r>
              <w:t>Reneszánsz vokális és hangszeres művek zenei részletek éneklése szolmizálva, dó váltással, alkalmi hangzókkal, ábécés nevekkel.</w:t>
            </w:r>
          </w:p>
        </w:tc>
      </w:tr>
      <w:tr w:rsidR="007F1D2F" w:rsidTr="007F1D2F">
        <w:trPr>
          <w:trHeight w:val="355"/>
        </w:trPr>
        <w:tc>
          <w:tcPr>
            <w:tcW w:w="1150" w:type="dxa"/>
          </w:tcPr>
          <w:p w:rsidR="007F1D2F" w:rsidRPr="00AA1A90" w:rsidRDefault="007F1D2F" w:rsidP="007F1D2F">
            <w:pPr>
              <w:pStyle w:val="Listaszerbekezds"/>
              <w:ind w:left="771" w:hanging="771"/>
              <w:jc w:val="both"/>
            </w:pPr>
            <w:r>
              <w:t>3</w:t>
            </w:r>
          </w:p>
        </w:tc>
        <w:tc>
          <w:tcPr>
            <w:tcW w:w="12587" w:type="dxa"/>
          </w:tcPr>
          <w:p w:rsidR="007F1D2F" w:rsidRDefault="007F1D2F" w:rsidP="007F1D2F">
            <w:pPr>
              <w:spacing w:after="0" w:line="217" w:lineRule="auto"/>
              <w:ind w:right="700"/>
            </w:pPr>
            <w:r>
              <w:t>Barokk áriák, táncformák, színpadi betétdalok éneklése.</w:t>
            </w:r>
          </w:p>
        </w:tc>
      </w:tr>
      <w:tr w:rsidR="007F1D2F" w:rsidTr="007F1D2F">
        <w:trPr>
          <w:trHeight w:val="355"/>
        </w:trPr>
        <w:tc>
          <w:tcPr>
            <w:tcW w:w="1150" w:type="dxa"/>
          </w:tcPr>
          <w:p w:rsidR="007F1D2F" w:rsidRPr="00AA1A90" w:rsidRDefault="007F1D2F" w:rsidP="007F1D2F">
            <w:pPr>
              <w:pStyle w:val="Listaszerbekezds"/>
              <w:ind w:left="771" w:hanging="771"/>
              <w:jc w:val="both"/>
            </w:pPr>
            <w:r>
              <w:t>4</w:t>
            </w:r>
          </w:p>
        </w:tc>
        <w:tc>
          <w:tcPr>
            <w:tcW w:w="12587" w:type="dxa"/>
          </w:tcPr>
          <w:p w:rsidR="007F1D2F" w:rsidRDefault="007F1D2F" w:rsidP="007F1D2F">
            <w:pPr>
              <w:spacing w:after="0" w:line="217" w:lineRule="auto"/>
              <w:ind w:right="700"/>
            </w:pPr>
            <w:r>
              <w:t>Vokális és énekelhető hangszeres művek, szemelvények, énekes megszólaltatása kottakép alapján a klasszikus korból.</w:t>
            </w:r>
          </w:p>
        </w:tc>
      </w:tr>
      <w:tr w:rsidR="007F1D2F" w:rsidTr="007F1D2F">
        <w:trPr>
          <w:trHeight w:val="355"/>
        </w:trPr>
        <w:tc>
          <w:tcPr>
            <w:tcW w:w="1150" w:type="dxa"/>
          </w:tcPr>
          <w:p w:rsidR="007F1D2F" w:rsidRPr="00AA1A90" w:rsidRDefault="007F1D2F" w:rsidP="007F1D2F">
            <w:pPr>
              <w:pStyle w:val="Listaszerbekezds"/>
              <w:ind w:left="771" w:hanging="771"/>
              <w:jc w:val="both"/>
            </w:pPr>
            <w:r>
              <w:t>5</w:t>
            </w:r>
          </w:p>
        </w:tc>
        <w:tc>
          <w:tcPr>
            <w:tcW w:w="12587" w:type="dxa"/>
          </w:tcPr>
          <w:p w:rsidR="007F1D2F" w:rsidRDefault="007F1D2F" w:rsidP="007F1D2F">
            <w:pPr>
              <w:spacing w:after="0" w:line="217" w:lineRule="auto"/>
              <w:ind w:right="700"/>
            </w:pPr>
            <w:r>
              <w:t>Könnyű romantikus és XX. századi dallamok éneklése, memorizálása, (pl. témák a zenehallgatással feldolgozott művekből).</w:t>
            </w:r>
          </w:p>
        </w:tc>
      </w:tr>
      <w:tr w:rsidR="007F1D2F" w:rsidTr="007F1D2F">
        <w:trPr>
          <w:trHeight w:val="355"/>
        </w:trPr>
        <w:tc>
          <w:tcPr>
            <w:tcW w:w="1150" w:type="dxa"/>
          </w:tcPr>
          <w:p w:rsidR="007F1D2F" w:rsidRPr="00AA1A90" w:rsidRDefault="007F1D2F" w:rsidP="007F1D2F">
            <w:pPr>
              <w:pStyle w:val="Listaszerbekezds"/>
              <w:ind w:left="771" w:hanging="771"/>
              <w:jc w:val="both"/>
            </w:pPr>
            <w:r>
              <w:t>6</w:t>
            </w:r>
          </w:p>
        </w:tc>
        <w:tc>
          <w:tcPr>
            <w:tcW w:w="12587" w:type="dxa"/>
          </w:tcPr>
          <w:p w:rsidR="007F1D2F" w:rsidRPr="007137AB" w:rsidRDefault="007F1D2F" w:rsidP="007F1D2F">
            <w:pPr>
              <w:jc w:val="both"/>
              <w:rPr>
                <w:rFonts w:ascii="Times New Roman" w:hAnsi="Times New Roman" w:cs="Times New Roman"/>
              </w:rPr>
            </w:pPr>
            <w:r>
              <w:t>Műdalok olvasása hangszerkísérettel (Homofon és könnyű polifon többszólamúság éneklése és kamarazene–szerű megszólaltatása).</w:t>
            </w:r>
          </w:p>
        </w:tc>
      </w:tr>
      <w:tr w:rsidR="007F1D2F" w:rsidTr="007F1D2F">
        <w:trPr>
          <w:trHeight w:val="355"/>
        </w:trPr>
        <w:tc>
          <w:tcPr>
            <w:tcW w:w="1150" w:type="dxa"/>
          </w:tcPr>
          <w:p w:rsidR="007F1D2F" w:rsidRPr="00AA1A90" w:rsidRDefault="007F1D2F" w:rsidP="007F1D2F">
            <w:pPr>
              <w:pStyle w:val="Listaszerbekezds"/>
              <w:ind w:left="771" w:hanging="771"/>
              <w:jc w:val="both"/>
            </w:pPr>
            <w:r>
              <w:t>7</w:t>
            </w:r>
          </w:p>
        </w:tc>
        <w:tc>
          <w:tcPr>
            <w:tcW w:w="12587" w:type="dxa"/>
          </w:tcPr>
          <w:p w:rsidR="007F1D2F" w:rsidRDefault="007F1D2F" w:rsidP="007F1D2F">
            <w:pPr>
              <w:spacing w:after="0" w:line="0" w:lineRule="atLeast"/>
            </w:pPr>
            <w:r>
              <w:t>A művek harmóniai vázának megszólaltatása hangközmenetek, hangzatmenetek éneklésével.</w:t>
            </w:r>
          </w:p>
        </w:tc>
      </w:tr>
      <w:tr w:rsidR="007F1D2F" w:rsidTr="007F1D2F">
        <w:trPr>
          <w:trHeight w:val="355"/>
        </w:trPr>
        <w:tc>
          <w:tcPr>
            <w:tcW w:w="1150" w:type="dxa"/>
          </w:tcPr>
          <w:p w:rsidR="007F1D2F" w:rsidRPr="00AA1A90" w:rsidRDefault="007F1D2F" w:rsidP="007F1D2F">
            <w:pPr>
              <w:pStyle w:val="Listaszerbekezds"/>
              <w:ind w:left="771" w:hanging="771"/>
              <w:jc w:val="both"/>
            </w:pPr>
            <w:r>
              <w:t>8</w:t>
            </w:r>
          </w:p>
        </w:tc>
        <w:tc>
          <w:tcPr>
            <w:tcW w:w="12587" w:type="dxa"/>
          </w:tcPr>
          <w:p w:rsidR="007F1D2F" w:rsidRPr="003D6A03" w:rsidRDefault="007F1D2F" w:rsidP="007F1D2F">
            <w:pPr>
              <w:spacing w:after="0" w:line="0" w:lineRule="atLeast"/>
            </w:pPr>
            <w:r>
              <w:t>Kánonok éneklése, megszólaltatása hangszerekkel is.</w:t>
            </w:r>
          </w:p>
        </w:tc>
      </w:tr>
      <w:tr w:rsidR="007F1D2F" w:rsidTr="007F1D2F">
        <w:trPr>
          <w:trHeight w:val="355"/>
        </w:trPr>
        <w:tc>
          <w:tcPr>
            <w:tcW w:w="1150" w:type="dxa"/>
          </w:tcPr>
          <w:p w:rsidR="007F1D2F" w:rsidRPr="00AA1A90" w:rsidRDefault="007F1D2F" w:rsidP="007F1D2F">
            <w:pPr>
              <w:pStyle w:val="Listaszerbekezds"/>
              <w:ind w:left="771" w:hanging="771"/>
              <w:jc w:val="both"/>
            </w:pPr>
            <w:r>
              <w:t>9</w:t>
            </w:r>
          </w:p>
        </w:tc>
        <w:tc>
          <w:tcPr>
            <w:tcW w:w="12587" w:type="dxa"/>
          </w:tcPr>
          <w:p w:rsidR="007F1D2F" w:rsidRPr="003D6A03" w:rsidRDefault="007F1D2F" w:rsidP="007F1D2F">
            <w:pPr>
              <w:spacing w:after="0" w:line="238" w:lineRule="auto"/>
            </w:pPr>
            <w:r>
              <w:t>Népdalok éneklése.</w:t>
            </w:r>
          </w:p>
        </w:tc>
      </w:tr>
      <w:tr w:rsidR="007F1D2F" w:rsidTr="007F1D2F">
        <w:trPr>
          <w:trHeight w:val="355"/>
        </w:trPr>
        <w:tc>
          <w:tcPr>
            <w:tcW w:w="1150" w:type="dxa"/>
          </w:tcPr>
          <w:p w:rsidR="007F1D2F" w:rsidRPr="00AA1A90" w:rsidRDefault="007F1D2F" w:rsidP="007F1D2F">
            <w:pPr>
              <w:pStyle w:val="Listaszerbekezds"/>
              <w:ind w:left="771" w:hanging="771"/>
              <w:jc w:val="both"/>
            </w:pPr>
            <w:r>
              <w:t>10</w:t>
            </w:r>
          </w:p>
        </w:tc>
        <w:tc>
          <w:tcPr>
            <w:tcW w:w="12587" w:type="dxa"/>
          </w:tcPr>
          <w:p w:rsidR="007F1D2F" w:rsidRDefault="007F1D2F" w:rsidP="007F1D2F">
            <w:pPr>
              <w:spacing w:after="0" w:line="238" w:lineRule="auto"/>
            </w:pPr>
            <w:r>
              <w:t>Népdalok éneklése.</w:t>
            </w:r>
          </w:p>
        </w:tc>
      </w:tr>
      <w:tr w:rsidR="007F1D2F" w:rsidTr="007F1D2F">
        <w:trPr>
          <w:trHeight w:val="355"/>
        </w:trPr>
        <w:tc>
          <w:tcPr>
            <w:tcW w:w="1150" w:type="dxa"/>
          </w:tcPr>
          <w:p w:rsidR="007F1D2F" w:rsidRPr="00AA1A90" w:rsidRDefault="007F1D2F" w:rsidP="007F1D2F">
            <w:pPr>
              <w:pStyle w:val="Listaszerbekezds"/>
              <w:ind w:left="771" w:hanging="771"/>
              <w:jc w:val="both"/>
            </w:pPr>
            <w:r>
              <w:t>11</w:t>
            </w:r>
          </w:p>
        </w:tc>
        <w:tc>
          <w:tcPr>
            <w:tcW w:w="12587" w:type="dxa"/>
          </w:tcPr>
          <w:p w:rsidR="007F1D2F" w:rsidRPr="003D6A03" w:rsidRDefault="007F1D2F" w:rsidP="007F1D2F">
            <w:pPr>
              <w:spacing w:after="0" w:line="0" w:lineRule="atLeast"/>
            </w:pPr>
            <w:r>
              <w:t>Memorizálás kottakép valamint hallás után.</w:t>
            </w:r>
          </w:p>
        </w:tc>
      </w:tr>
      <w:tr w:rsidR="007F1D2F" w:rsidTr="007F1D2F">
        <w:trPr>
          <w:trHeight w:val="355"/>
        </w:trPr>
        <w:tc>
          <w:tcPr>
            <w:tcW w:w="1150" w:type="dxa"/>
          </w:tcPr>
          <w:p w:rsidR="007F1D2F" w:rsidRPr="00AA1A90" w:rsidRDefault="007F1D2F" w:rsidP="007F1D2F">
            <w:pPr>
              <w:pStyle w:val="Listaszerbekezds"/>
              <w:ind w:left="771" w:hanging="771"/>
              <w:jc w:val="both"/>
            </w:pPr>
            <w:r>
              <w:t>12</w:t>
            </w:r>
          </w:p>
        </w:tc>
        <w:tc>
          <w:tcPr>
            <w:tcW w:w="12587" w:type="dxa"/>
          </w:tcPr>
          <w:p w:rsidR="007F1D2F" w:rsidRPr="003D6A03" w:rsidRDefault="007F1D2F" w:rsidP="007F1D2F">
            <w:pPr>
              <w:pStyle w:val="Listaszerbekezds"/>
              <w:ind w:left="629" w:hanging="629"/>
            </w:pPr>
            <w:r w:rsidRPr="003D6A03">
              <w:t>Összefoglalás, értékelés.</w:t>
            </w:r>
          </w:p>
        </w:tc>
      </w:tr>
    </w:tbl>
    <w:p w:rsidR="0080450E" w:rsidRDefault="007F1D2F" w:rsidP="00521C12">
      <w:pPr>
        <w:spacing w:after="0" w:line="217" w:lineRule="auto"/>
        <w:ind w:right="20"/>
      </w:pPr>
      <w:r>
        <w:br w:type="textWrapping" w:clear="all"/>
      </w:r>
      <w:r w:rsidR="00F66288">
        <w:t xml:space="preserve"> </w:t>
      </w:r>
    </w:p>
    <w:p w:rsidR="00521C12" w:rsidRDefault="00521C12" w:rsidP="00521C12">
      <w:pPr>
        <w:spacing w:after="0" w:line="217" w:lineRule="auto"/>
        <w:ind w:right="20"/>
      </w:pPr>
    </w:p>
    <w:p w:rsidR="00521C12" w:rsidRDefault="00521C12" w:rsidP="00521C12">
      <w:pPr>
        <w:spacing w:after="0" w:line="217" w:lineRule="auto"/>
        <w:ind w:right="20"/>
      </w:pPr>
    </w:p>
    <w:p w:rsidR="00521C12" w:rsidRDefault="00521C12" w:rsidP="00521C12">
      <w:pPr>
        <w:spacing w:after="0" w:line="217" w:lineRule="auto"/>
        <w:ind w:right="20"/>
      </w:pPr>
    </w:p>
    <w:p w:rsidR="00521C12" w:rsidRDefault="00521C12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80450E" w:rsidRPr="005A4AB8" w:rsidTr="00D25B20">
        <w:trPr>
          <w:trHeight w:val="588"/>
        </w:trPr>
        <w:tc>
          <w:tcPr>
            <w:tcW w:w="1129" w:type="dxa"/>
          </w:tcPr>
          <w:p w:rsidR="0080450E" w:rsidRPr="005A4AB8" w:rsidRDefault="0080450E" w:rsidP="00D25B20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1199" w:type="dxa"/>
          </w:tcPr>
          <w:p w:rsidR="0080450E" w:rsidRPr="005A4AB8" w:rsidRDefault="0080450E" w:rsidP="00D25B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80450E">
              <w:t>A helyi magyar kultúra, népdalok, népszokások megjelenítése</w:t>
            </w:r>
          </w:p>
        </w:tc>
        <w:tc>
          <w:tcPr>
            <w:tcW w:w="1417" w:type="dxa"/>
          </w:tcPr>
          <w:p w:rsidR="0080450E" w:rsidRPr="005A4AB8" w:rsidRDefault="0080450E" w:rsidP="00D2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óra</w:t>
            </w:r>
          </w:p>
        </w:tc>
      </w:tr>
    </w:tbl>
    <w:p w:rsidR="0080450E" w:rsidRDefault="0080450E" w:rsidP="0080450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80450E" w:rsidRPr="005A4AB8" w:rsidTr="00D25B20">
        <w:trPr>
          <w:trHeight w:val="377"/>
        </w:trPr>
        <w:tc>
          <w:tcPr>
            <w:tcW w:w="1150" w:type="dxa"/>
          </w:tcPr>
          <w:p w:rsidR="0080450E" w:rsidRPr="005A4AB8" w:rsidRDefault="0080450E" w:rsidP="00D25B20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80450E" w:rsidRPr="005A4AB8" w:rsidRDefault="0080450E" w:rsidP="00D25B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  <w:r w:rsidRPr="00DD4408">
              <w:rPr>
                <w:b/>
              </w:rPr>
              <w:t xml:space="preserve"> </w:t>
            </w:r>
          </w:p>
        </w:tc>
      </w:tr>
      <w:tr w:rsidR="0080450E" w:rsidTr="00D25B20">
        <w:trPr>
          <w:trHeight w:val="377"/>
        </w:trPr>
        <w:tc>
          <w:tcPr>
            <w:tcW w:w="1150" w:type="dxa"/>
          </w:tcPr>
          <w:p w:rsidR="0080450E" w:rsidRPr="00AA1A90" w:rsidRDefault="0080450E" w:rsidP="00AA1A90">
            <w:pPr>
              <w:pStyle w:val="Listaszerbekezds"/>
              <w:ind w:left="771" w:hanging="771"/>
              <w:jc w:val="both"/>
            </w:pPr>
            <w:r w:rsidRPr="00AA1A90">
              <w:t>1</w:t>
            </w:r>
          </w:p>
        </w:tc>
        <w:tc>
          <w:tcPr>
            <w:tcW w:w="12587" w:type="dxa"/>
          </w:tcPr>
          <w:p w:rsidR="0080450E" w:rsidRPr="0080450E" w:rsidRDefault="0080450E" w:rsidP="0080450E">
            <w:pPr>
              <w:spacing w:after="0" w:line="0" w:lineRule="atLeast"/>
              <w:rPr>
                <w:sz w:val="24"/>
                <w:szCs w:val="24"/>
              </w:rPr>
            </w:pPr>
            <w:r w:rsidRPr="0080450E">
              <w:rPr>
                <w:sz w:val="24"/>
                <w:szCs w:val="24"/>
              </w:rPr>
              <w:t>Bakonyi Béla: A szántói széles utca c. könyve alapján</w:t>
            </w:r>
            <w:r w:rsidR="00751856">
              <w:rPr>
                <w:sz w:val="24"/>
                <w:szCs w:val="24"/>
              </w:rPr>
              <w:t xml:space="preserve"> – helyi népdalok</w:t>
            </w:r>
            <w:r w:rsidRPr="0080450E">
              <w:rPr>
                <w:sz w:val="24"/>
                <w:szCs w:val="24"/>
              </w:rPr>
              <w:t>.</w:t>
            </w:r>
          </w:p>
        </w:tc>
      </w:tr>
      <w:tr w:rsidR="0080450E" w:rsidTr="00D25B20">
        <w:trPr>
          <w:trHeight w:val="377"/>
        </w:trPr>
        <w:tc>
          <w:tcPr>
            <w:tcW w:w="1150" w:type="dxa"/>
          </w:tcPr>
          <w:p w:rsidR="0080450E" w:rsidRPr="00AA1A90" w:rsidRDefault="0080450E" w:rsidP="00AA1A90">
            <w:pPr>
              <w:pStyle w:val="Listaszerbekezds"/>
              <w:ind w:left="771" w:hanging="771"/>
              <w:jc w:val="both"/>
            </w:pPr>
            <w:r w:rsidRPr="00AA1A90">
              <w:t>2</w:t>
            </w:r>
          </w:p>
        </w:tc>
        <w:tc>
          <w:tcPr>
            <w:tcW w:w="12587" w:type="dxa"/>
          </w:tcPr>
          <w:p w:rsidR="0080450E" w:rsidRPr="0080450E" w:rsidRDefault="0080450E" w:rsidP="0080450E">
            <w:pPr>
              <w:spacing w:after="0" w:line="0" w:lineRule="atLeast"/>
              <w:rPr>
                <w:sz w:val="24"/>
                <w:szCs w:val="24"/>
              </w:rPr>
            </w:pPr>
            <w:r w:rsidRPr="0080450E">
              <w:rPr>
                <w:sz w:val="24"/>
                <w:szCs w:val="24"/>
              </w:rPr>
              <w:t>Bakonyi Béla: A szántói széles utca c. könyve alapján</w:t>
            </w:r>
            <w:r w:rsidR="00751856">
              <w:rPr>
                <w:sz w:val="24"/>
                <w:szCs w:val="24"/>
              </w:rPr>
              <w:t xml:space="preserve"> – helyi népdalok</w:t>
            </w:r>
            <w:r w:rsidRPr="0080450E">
              <w:rPr>
                <w:sz w:val="24"/>
                <w:szCs w:val="24"/>
              </w:rPr>
              <w:t>.</w:t>
            </w:r>
          </w:p>
        </w:tc>
      </w:tr>
      <w:tr w:rsidR="0080450E" w:rsidTr="00D25B20">
        <w:trPr>
          <w:trHeight w:val="377"/>
        </w:trPr>
        <w:tc>
          <w:tcPr>
            <w:tcW w:w="1150" w:type="dxa"/>
          </w:tcPr>
          <w:p w:rsidR="0080450E" w:rsidRPr="00AA1A90" w:rsidRDefault="0080450E" w:rsidP="00AA1A90">
            <w:pPr>
              <w:pStyle w:val="Listaszerbekezds"/>
              <w:ind w:left="771" w:hanging="771"/>
              <w:jc w:val="both"/>
            </w:pPr>
            <w:r w:rsidRPr="00AA1A90">
              <w:t>3</w:t>
            </w:r>
          </w:p>
        </w:tc>
        <w:tc>
          <w:tcPr>
            <w:tcW w:w="12587" w:type="dxa"/>
          </w:tcPr>
          <w:p w:rsidR="0080450E" w:rsidRDefault="0080450E" w:rsidP="0080450E">
            <w:pPr>
              <w:spacing w:after="0" w:line="0" w:lineRule="atLeast"/>
            </w:pPr>
            <w:proofErr w:type="spellStart"/>
            <w:r>
              <w:t>Abaúji</w:t>
            </w:r>
            <w:proofErr w:type="spellEnd"/>
            <w:r>
              <w:t xml:space="preserve"> népdalok, népszokások.</w:t>
            </w:r>
          </w:p>
        </w:tc>
      </w:tr>
      <w:tr w:rsidR="0080450E" w:rsidTr="00D25B20">
        <w:trPr>
          <w:trHeight w:val="377"/>
        </w:trPr>
        <w:tc>
          <w:tcPr>
            <w:tcW w:w="1150" w:type="dxa"/>
          </w:tcPr>
          <w:p w:rsidR="0080450E" w:rsidRPr="00AA1A90" w:rsidRDefault="0080450E" w:rsidP="00AA1A90">
            <w:pPr>
              <w:pStyle w:val="Listaszerbekezds"/>
              <w:ind w:left="771" w:hanging="771"/>
              <w:jc w:val="both"/>
            </w:pPr>
            <w:r w:rsidRPr="00AA1A90">
              <w:t>4</w:t>
            </w:r>
          </w:p>
        </w:tc>
        <w:tc>
          <w:tcPr>
            <w:tcW w:w="12587" w:type="dxa"/>
          </w:tcPr>
          <w:p w:rsidR="0080450E" w:rsidRDefault="0080450E" w:rsidP="0080450E">
            <w:pPr>
              <w:spacing w:after="0" w:line="0" w:lineRule="atLeast"/>
            </w:pPr>
            <w:proofErr w:type="spellStart"/>
            <w:r>
              <w:t>Abaúji</w:t>
            </w:r>
            <w:proofErr w:type="spellEnd"/>
            <w:r>
              <w:t xml:space="preserve"> népdalok, népszokások.</w:t>
            </w:r>
          </w:p>
        </w:tc>
      </w:tr>
      <w:tr w:rsidR="0080450E" w:rsidTr="00D25B20">
        <w:trPr>
          <w:trHeight w:val="377"/>
        </w:trPr>
        <w:tc>
          <w:tcPr>
            <w:tcW w:w="1150" w:type="dxa"/>
          </w:tcPr>
          <w:p w:rsidR="0080450E" w:rsidRPr="00AA1A90" w:rsidRDefault="0080450E" w:rsidP="00AA1A90">
            <w:pPr>
              <w:pStyle w:val="Listaszerbekezds"/>
              <w:ind w:left="771" w:hanging="771"/>
              <w:jc w:val="both"/>
            </w:pPr>
            <w:r w:rsidRPr="00AA1A90">
              <w:t>5</w:t>
            </w:r>
          </w:p>
        </w:tc>
        <w:tc>
          <w:tcPr>
            <w:tcW w:w="12587" w:type="dxa"/>
          </w:tcPr>
          <w:p w:rsidR="0080450E" w:rsidRDefault="0080450E" w:rsidP="0080450E">
            <w:pPr>
              <w:spacing w:after="0" w:line="240" w:lineRule="auto"/>
            </w:pPr>
            <w:r>
              <w:t>Zempléni, Hegyközi népdalok</w:t>
            </w:r>
            <w:r w:rsidR="008E2E0D">
              <w:t>.</w:t>
            </w:r>
          </w:p>
        </w:tc>
      </w:tr>
      <w:tr w:rsidR="0080450E" w:rsidTr="00D25B20">
        <w:trPr>
          <w:trHeight w:val="377"/>
        </w:trPr>
        <w:tc>
          <w:tcPr>
            <w:tcW w:w="1150" w:type="dxa"/>
          </w:tcPr>
          <w:p w:rsidR="0080450E" w:rsidRPr="00AA1A90" w:rsidRDefault="0080450E" w:rsidP="00AA1A90">
            <w:pPr>
              <w:pStyle w:val="Listaszerbekezds"/>
              <w:ind w:left="771" w:hanging="771"/>
              <w:jc w:val="both"/>
            </w:pPr>
            <w:r w:rsidRPr="00AA1A90">
              <w:t>6</w:t>
            </w:r>
          </w:p>
        </w:tc>
        <w:tc>
          <w:tcPr>
            <w:tcW w:w="12587" w:type="dxa"/>
          </w:tcPr>
          <w:p w:rsidR="0080450E" w:rsidRDefault="0080450E" w:rsidP="0080450E">
            <w:pPr>
              <w:spacing w:after="0" w:line="240" w:lineRule="auto"/>
            </w:pPr>
            <w:r>
              <w:t>Zempléni, Hegyközi népdalok</w:t>
            </w:r>
            <w:r w:rsidR="008E2E0D">
              <w:t>.</w:t>
            </w:r>
          </w:p>
        </w:tc>
      </w:tr>
      <w:tr w:rsidR="0080450E" w:rsidTr="00D25B20">
        <w:trPr>
          <w:trHeight w:val="355"/>
        </w:trPr>
        <w:tc>
          <w:tcPr>
            <w:tcW w:w="1150" w:type="dxa"/>
          </w:tcPr>
          <w:p w:rsidR="0080450E" w:rsidRPr="00AA1A90" w:rsidRDefault="0080450E" w:rsidP="00AA1A90">
            <w:pPr>
              <w:pStyle w:val="Listaszerbekezds"/>
              <w:ind w:left="771" w:hanging="771"/>
              <w:jc w:val="both"/>
            </w:pPr>
            <w:r w:rsidRPr="00AA1A90">
              <w:t>7</w:t>
            </w:r>
          </w:p>
        </w:tc>
        <w:tc>
          <w:tcPr>
            <w:tcW w:w="12587" w:type="dxa"/>
          </w:tcPr>
          <w:p w:rsidR="0080450E" w:rsidRPr="00F66288" w:rsidRDefault="00751856" w:rsidP="0080450E">
            <w:pPr>
              <w:spacing w:after="0" w:line="240" w:lineRule="auto"/>
            </w:pPr>
            <w:r>
              <w:t>Zenehallgatás, ismétlés</w:t>
            </w:r>
            <w:r w:rsidR="0080450E">
              <w:t>.</w:t>
            </w:r>
          </w:p>
        </w:tc>
      </w:tr>
      <w:tr w:rsidR="0080450E" w:rsidTr="00D25B20">
        <w:trPr>
          <w:trHeight w:val="447"/>
        </w:trPr>
        <w:tc>
          <w:tcPr>
            <w:tcW w:w="1150" w:type="dxa"/>
          </w:tcPr>
          <w:p w:rsidR="0080450E" w:rsidRPr="00AA1A90" w:rsidRDefault="0080450E" w:rsidP="00AA1A90">
            <w:pPr>
              <w:pStyle w:val="Listaszerbekezds"/>
              <w:ind w:left="771" w:hanging="771"/>
              <w:jc w:val="both"/>
            </w:pPr>
            <w:r w:rsidRPr="00AA1A90">
              <w:t>8</w:t>
            </w:r>
          </w:p>
        </w:tc>
        <w:tc>
          <w:tcPr>
            <w:tcW w:w="12587" w:type="dxa"/>
          </w:tcPr>
          <w:p w:rsidR="0080450E" w:rsidRPr="00F66288" w:rsidRDefault="0080450E" w:rsidP="00D25B20">
            <w:pPr>
              <w:spacing w:after="0" w:line="0" w:lineRule="atLeast"/>
            </w:pPr>
            <w:r>
              <w:t>Összefoglalás.</w:t>
            </w:r>
          </w:p>
        </w:tc>
      </w:tr>
    </w:tbl>
    <w:p w:rsidR="0080450E" w:rsidRDefault="0080450E" w:rsidP="003D3E14"/>
    <w:p w:rsidR="0080450E" w:rsidRDefault="0080450E" w:rsidP="003D3E14"/>
    <w:p w:rsidR="0080450E" w:rsidRDefault="0080450E" w:rsidP="003D3E14"/>
    <w:p w:rsidR="0080450E" w:rsidRDefault="0080450E" w:rsidP="003D3E14"/>
    <w:p w:rsidR="0080450E" w:rsidRDefault="0080450E" w:rsidP="003D3E14"/>
    <w:p w:rsidR="0080450E" w:rsidRDefault="0080450E" w:rsidP="003D3E14"/>
    <w:p w:rsidR="006479F5" w:rsidRDefault="006479F5" w:rsidP="003D3E14"/>
    <w:p w:rsidR="00B237A8" w:rsidRDefault="00B237A8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F66288" w:rsidRPr="005A4AB8" w:rsidTr="00A7559E">
        <w:trPr>
          <w:trHeight w:val="588"/>
        </w:trPr>
        <w:tc>
          <w:tcPr>
            <w:tcW w:w="1129" w:type="dxa"/>
          </w:tcPr>
          <w:p w:rsidR="00F66288" w:rsidRPr="005A4AB8" w:rsidRDefault="00F66288" w:rsidP="00A7559E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80450E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F66288" w:rsidRPr="005A4AB8" w:rsidRDefault="00F66288" w:rsidP="00A75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EB5B1C" w:rsidRPr="00EB5B1C">
              <w:t>Hangközök és hangzatok</w:t>
            </w:r>
          </w:p>
        </w:tc>
        <w:tc>
          <w:tcPr>
            <w:tcW w:w="1417" w:type="dxa"/>
          </w:tcPr>
          <w:p w:rsidR="00F66288" w:rsidRPr="005A4AB8" w:rsidRDefault="00F66288" w:rsidP="00A75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0450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F66288" w:rsidRDefault="00F66288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974AD">
        <w:trPr>
          <w:trHeight w:val="377"/>
        </w:trPr>
        <w:tc>
          <w:tcPr>
            <w:tcW w:w="1150" w:type="dxa"/>
          </w:tcPr>
          <w:p w:rsidR="003D3E14" w:rsidRPr="00AA1A90" w:rsidRDefault="003D3E14" w:rsidP="00AA1A90">
            <w:pPr>
              <w:pStyle w:val="Listaszerbekezds"/>
              <w:ind w:left="771" w:hanging="771"/>
              <w:jc w:val="both"/>
            </w:pPr>
            <w:r w:rsidRPr="00AA1A90">
              <w:t>1</w:t>
            </w:r>
          </w:p>
        </w:tc>
        <w:tc>
          <w:tcPr>
            <w:tcW w:w="12587" w:type="dxa"/>
          </w:tcPr>
          <w:p w:rsidR="003D3E14" w:rsidRPr="00EB5B1C" w:rsidRDefault="00EB5B1C" w:rsidP="00EB5B1C">
            <w:pPr>
              <w:spacing w:after="0" w:line="238" w:lineRule="auto"/>
            </w:pPr>
            <w:r>
              <w:t>A tanult hangközök rendszerezése.</w:t>
            </w:r>
          </w:p>
        </w:tc>
      </w:tr>
      <w:tr w:rsidR="003D3E14" w:rsidTr="003974AD">
        <w:trPr>
          <w:trHeight w:val="355"/>
        </w:trPr>
        <w:tc>
          <w:tcPr>
            <w:tcW w:w="1150" w:type="dxa"/>
          </w:tcPr>
          <w:p w:rsidR="003D3E14" w:rsidRPr="00AA1A90" w:rsidRDefault="003D3E14" w:rsidP="00AA1A90">
            <w:pPr>
              <w:pStyle w:val="Listaszerbekezds"/>
              <w:ind w:left="771" w:hanging="771"/>
              <w:jc w:val="both"/>
            </w:pPr>
            <w:r w:rsidRPr="00AA1A90">
              <w:t>2</w:t>
            </w:r>
          </w:p>
        </w:tc>
        <w:tc>
          <w:tcPr>
            <w:tcW w:w="12587" w:type="dxa"/>
          </w:tcPr>
          <w:p w:rsidR="003D3E14" w:rsidRPr="00EB5B1C" w:rsidRDefault="00EB5B1C" w:rsidP="00EB5B1C">
            <w:pPr>
              <w:spacing w:after="0" w:line="238" w:lineRule="auto"/>
            </w:pPr>
            <w:r>
              <w:t xml:space="preserve">Hallási elmélyítés. 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AA1A90" w:rsidRDefault="003D3E14" w:rsidP="00AA1A90">
            <w:pPr>
              <w:pStyle w:val="Listaszerbekezds"/>
              <w:ind w:left="771" w:hanging="771"/>
              <w:jc w:val="both"/>
            </w:pPr>
            <w:r w:rsidRPr="00AA1A90">
              <w:t>3</w:t>
            </w:r>
          </w:p>
        </w:tc>
        <w:tc>
          <w:tcPr>
            <w:tcW w:w="12587" w:type="dxa"/>
          </w:tcPr>
          <w:p w:rsidR="003D3E14" w:rsidRPr="00EB5B1C" w:rsidRDefault="00EB5B1C" w:rsidP="00EB5B1C">
            <w:pPr>
              <w:spacing w:after="0" w:line="0" w:lineRule="atLeast"/>
            </w:pPr>
            <w:r>
              <w:t>A szűkített kvart fogalma.</w:t>
            </w:r>
          </w:p>
        </w:tc>
      </w:tr>
      <w:tr w:rsidR="003D3E14" w:rsidTr="003974AD">
        <w:trPr>
          <w:trHeight w:val="376"/>
        </w:trPr>
        <w:tc>
          <w:tcPr>
            <w:tcW w:w="1150" w:type="dxa"/>
          </w:tcPr>
          <w:p w:rsidR="003D3E14" w:rsidRPr="00AA1A90" w:rsidRDefault="003D3E14" w:rsidP="00AA1A90">
            <w:pPr>
              <w:pStyle w:val="Listaszerbekezds"/>
              <w:ind w:left="771" w:hanging="771"/>
              <w:jc w:val="both"/>
            </w:pPr>
            <w:r w:rsidRPr="00AA1A90">
              <w:t>4</w:t>
            </w:r>
          </w:p>
        </w:tc>
        <w:tc>
          <w:tcPr>
            <w:tcW w:w="12587" w:type="dxa"/>
          </w:tcPr>
          <w:p w:rsidR="003D3E14" w:rsidRPr="00EB5B1C" w:rsidRDefault="00EB5B1C" w:rsidP="003974AD">
            <w:pPr>
              <w:jc w:val="both"/>
            </w:pPr>
            <w:r w:rsidRPr="00EB5B1C">
              <w:t>A bővített kvart fogalma.</w:t>
            </w:r>
          </w:p>
        </w:tc>
      </w:tr>
      <w:tr w:rsidR="003D3E14" w:rsidTr="003974AD">
        <w:trPr>
          <w:trHeight w:val="264"/>
        </w:trPr>
        <w:tc>
          <w:tcPr>
            <w:tcW w:w="1150" w:type="dxa"/>
          </w:tcPr>
          <w:p w:rsidR="003D3E14" w:rsidRPr="00AA1A90" w:rsidRDefault="003D3E14" w:rsidP="00AA1A90">
            <w:pPr>
              <w:pStyle w:val="Listaszerbekezds"/>
              <w:ind w:left="771" w:hanging="771"/>
              <w:jc w:val="both"/>
            </w:pPr>
            <w:r w:rsidRPr="00AA1A90">
              <w:t>5</w:t>
            </w:r>
          </w:p>
        </w:tc>
        <w:tc>
          <w:tcPr>
            <w:tcW w:w="12587" w:type="dxa"/>
          </w:tcPr>
          <w:p w:rsidR="003D3E14" w:rsidRPr="00EB5B1C" w:rsidRDefault="00EB5B1C" w:rsidP="003974AD">
            <w:pPr>
              <w:pStyle w:val="Listaszerbekezds"/>
              <w:ind w:left="0"/>
              <w:jc w:val="both"/>
            </w:pPr>
            <w:r w:rsidRPr="00EB5B1C">
              <w:t>A kvartok felépítése felfelé és lefelé.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AA1A90" w:rsidRDefault="003D3E14" w:rsidP="00AA1A90">
            <w:pPr>
              <w:pStyle w:val="Listaszerbekezds"/>
              <w:ind w:left="771" w:hanging="771"/>
              <w:jc w:val="both"/>
            </w:pPr>
            <w:r w:rsidRPr="00AA1A90">
              <w:t>6</w:t>
            </w:r>
          </w:p>
        </w:tc>
        <w:tc>
          <w:tcPr>
            <w:tcW w:w="12587" w:type="dxa"/>
          </w:tcPr>
          <w:p w:rsidR="003D3E14" w:rsidRPr="00EB5B1C" w:rsidRDefault="00EB5B1C" w:rsidP="003974AD">
            <w:pPr>
              <w:pStyle w:val="Listaszerbekezds"/>
              <w:ind w:left="629" w:hanging="629"/>
              <w:jc w:val="both"/>
            </w:pPr>
            <w:r w:rsidRPr="00EB5B1C">
              <w:t>A keresztes hangok kvartjai felfelé.</w:t>
            </w:r>
          </w:p>
        </w:tc>
      </w:tr>
      <w:tr w:rsidR="00EB5B1C" w:rsidTr="003974AD">
        <w:trPr>
          <w:trHeight w:val="447"/>
        </w:trPr>
        <w:tc>
          <w:tcPr>
            <w:tcW w:w="1150" w:type="dxa"/>
          </w:tcPr>
          <w:p w:rsidR="00EB5B1C" w:rsidRPr="00AA1A90" w:rsidRDefault="00EB5B1C" w:rsidP="00AA1A90">
            <w:pPr>
              <w:pStyle w:val="Listaszerbekezds"/>
              <w:ind w:left="771" w:hanging="771"/>
              <w:jc w:val="both"/>
            </w:pPr>
            <w:r w:rsidRPr="00AA1A90">
              <w:t>7</w:t>
            </w:r>
          </w:p>
        </w:tc>
        <w:tc>
          <w:tcPr>
            <w:tcW w:w="12587" w:type="dxa"/>
          </w:tcPr>
          <w:p w:rsidR="00EB5B1C" w:rsidRPr="00EB5B1C" w:rsidRDefault="00EB5B1C" w:rsidP="00EB5B1C">
            <w:pPr>
              <w:pStyle w:val="Listaszerbekezds"/>
              <w:ind w:left="629" w:hanging="629"/>
              <w:jc w:val="both"/>
            </w:pPr>
            <w:r w:rsidRPr="00EB5B1C">
              <w:t>A keresztes hangok kvartjai lefelé.</w:t>
            </w:r>
          </w:p>
        </w:tc>
      </w:tr>
      <w:tr w:rsidR="00EB5B1C" w:rsidTr="003974AD">
        <w:trPr>
          <w:trHeight w:val="447"/>
        </w:trPr>
        <w:tc>
          <w:tcPr>
            <w:tcW w:w="1150" w:type="dxa"/>
          </w:tcPr>
          <w:p w:rsidR="00EB5B1C" w:rsidRPr="00AA1A90" w:rsidRDefault="00EB5B1C" w:rsidP="00AA1A90">
            <w:pPr>
              <w:pStyle w:val="Listaszerbekezds"/>
              <w:ind w:left="771" w:hanging="771"/>
              <w:jc w:val="both"/>
            </w:pPr>
            <w:r w:rsidRPr="00AA1A90">
              <w:t>8</w:t>
            </w:r>
          </w:p>
        </w:tc>
        <w:tc>
          <w:tcPr>
            <w:tcW w:w="12587" w:type="dxa"/>
          </w:tcPr>
          <w:p w:rsidR="00EB5B1C" w:rsidRPr="00EB5B1C" w:rsidRDefault="00EB5B1C" w:rsidP="00EB5B1C">
            <w:pPr>
              <w:pStyle w:val="Listaszerbekezds"/>
              <w:ind w:left="629" w:hanging="629"/>
              <w:jc w:val="both"/>
            </w:pPr>
            <w:r w:rsidRPr="00EB5B1C">
              <w:t xml:space="preserve">A </w:t>
            </w:r>
            <w:proofErr w:type="spellStart"/>
            <w:r w:rsidRPr="00EB5B1C">
              <w:t>bés</w:t>
            </w:r>
            <w:proofErr w:type="spellEnd"/>
            <w:r w:rsidRPr="00EB5B1C">
              <w:t xml:space="preserve"> hangok kvartjai felfelé.</w:t>
            </w:r>
          </w:p>
        </w:tc>
      </w:tr>
      <w:tr w:rsidR="00EB5B1C" w:rsidTr="003974AD">
        <w:trPr>
          <w:trHeight w:val="447"/>
        </w:trPr>
        <w:tc>
          <w:tcPr>
            <w:tcW w:w="1150" w:type="dxa"/>
          </w:tcPr>
          <w:p w:rsidR="00EB5B1C" w:rsidRPr="00AA1A90" w:rsidRDefault="00EB5B1C" w:rsidP="00AA1A90">
            <w:pPr>
              <w:pStyle w:val="Listaszerbekezds"/>
              <w:ind w:left="771" w:hanging="771"/>
              <w:jc w:val="both"/>
            </w:pPr>
            <w:r w:rsidRPr="00AA1A90">
              <w:t>9</w:t>
            </w:r>
          </w:p>
        </w:tc>
        <w:tc>
          <w:tcPr>
            <w:tcW w:w="12587" w:type="dxa"/>
          </w:tcPr>
          <w:p w:rsidR="00EB5B1C" w:rsidRPr="00EB5B1C" w:rsidRDefault="00EB5B1C" w:rsidP="00EB5B1C">
            <w:pPr>
              <w:pStyle w:val="Listaszerbekezds"/>
              <w:ind w:left="629" w:hanging="629"/>
              <w:jc w:val="both"/>
            </w:pPr>
            <w:r w:rsidRPr="00EB5B1C">
              <w:t xml:space="preserve">A </w:t>
            </w:r>
            <w:proofErr w:type="spellStart"/>
            <w:r w:rsidRPr="00EB5B1C">
              <w:t>bés</w:t>
            </w:r>
            <w:proofErr w:type="spellEnd"/>
            <w:r w:rsidRPr="00EB5B1C">
              <w:t xml:space="preserve"> hangok kvartjai lefelé.</w:t>
            </w:r>
          </w:p>
        </w:tc>
      </w:tr>
      <w:tr w:rsidR="00EB5B1C" w:rsidTr="003974AD">
        <w:trPr>
          <w:trHeight w:val="447"/>
        </w:trPr>
        <w:tc>
          <w:tcPr>
            <w:tcW w:w="1150" w:type="dxa"/>
          </w:tcPr>
          <w:p w:rsidR="00EB5B1C" w:rsidRPr="00AA1A90" w:rsidRDefault="00EB5B1C" w:rsidP="00EB5B1C">
            <w:pPr>
              <w:pStyle w:val="Listaszerbekezds"/>
              <w:ind w:left="771" w:hanging="771"/>
              <w:jc w:val="both"/>
            </w:pPr>
            <w:r w:rsidRPr="00AA1A90">
              <w:t>10</w:t>
            </w:r>
          </w:p>
        </w:tc>
        <w:tc>
          <w:tcPr>
            <w:tcW w:w="12587" w:type="dxa"/>
          </w:tcPr>
          <w:p w:rsidR="00EB5B1C" w:rsidRPr="00EB5B1C" w:rsidRDefault="00EB5B1C" w:rsidP="0080450E">
            <w:pPr>
              <w:spacing w:after="0" w:line="0" w:lineRule="atLeast"/>
            </w:pPr>
            <w:r>
              <w:t xml:space="preserve">Az </w:t>
            </w:r>
            <w:proofErr w:type="spellStart"/>
            <w:r>
              <w:t>enharmónia</w:t>
            </w:r>
            <w:proofErr w:type="spellEnd"/>
            <w:r w:rsidR="0080450E">
              <w:t>, a k</w:t>
            </w:r>
            <w:r w:rsidR="0080450E" w:rsidRPr="00EB5B1C">
              <w:t>onszonancia, disszonancia</w:t>
            </w:r>
          </w:p>
        </w:tc>
      </w:tr>
      <w:tr w:rsidR="00EB5B1C" w:rsidTr="003974AD">
        <w:trPr>
          <w:trHeight w:val="447"/>
        </w:trPr>
        <w:tc>
          <w:tcPr>
            <w:tcW w:w="1150" w:type="dxa"/>
          </w:tcPr>
          <w:p w:rsidR="00EB5B1C" w:rsidRPr="00AA1A90" w:rsidRDefault="00EB5B1C" w:rsidP="00EB5B1C">
            <w:pPr>
              <w:pStyle w:val="Listaszerbekezds"/>
              <w:ind w:left="771" w:hanging="771"/>
              <w:jc w:val="both"/>
            </w:pPr>
            <w:r w:rsidRPr="00AA1A90">
              <w:t>11</w:t>
            </w:r>
          </w:p>
        </w:tc>
        <w:tc>
          <w:tcPr>
            <w:tcW w:w="12587" w:type="dxa"/>
          </w:tcPr>
          <w:p w:rsidR="00EB5B1C" w:rsidRPr="00EB5B1C" w:rsidRDefault="0080450E" w:rsidP="00EB5B1C">
            <w:pPr>
              <w:pStyle w:val="Listaszerbekezds"/>
              <w:ind w:left="629" w:hanging="629"/>
              <w:jc w:val="both"/>
            </w:pPr>
            <w:r>
              <w:t>Hangközmenetek éneklése, szolmizálva, ábécés névvel.</w:t>
            </w:r>
          </w:p>
        </w:tc>
      </w:tr>
      <w:tr w:rsidR="0080450E" w:rsidTr="003974AD">
        <w:trPr>
          <w:trHeight w:val="447"/>
        </w:trPr>
        <w:tc>
          <w:tcPr>
            <w:tcW w:w="1150" w:type="dxa"/>
          </w:tcPr>
          <w:p w:rsidR="0080450E" w:rsidRPr="00AA1A90" w:rsidRDefault="0080450E" w:rsidP="00AA1A90">
            <w:pPr>
              <w:pStyle w:val="Listaszerbekezds"/>
              <w:ind w:left="771" w:hanging="771"/>
              <w:jc w:val="both"/>
            </w:pPr>
            <w:r w:rsidRPr="00AA1A90">
              <w:t>12</w:t>
            </w:r>
          </w:p>
        </w:tc>
        <w:tc>
          <w:tcPr>
            <w:tcW w:w="12587" w:type="dxa"/>
          </w:tcPr>
          <w:p w:rsidR="0080450E" w:rsidRPr="00790EDC" w:rsidRDefault="0080450E" w:rsidP="0080450E">
            <w:pPr>
              <w:spacing w:after="0" w:line="0" w:lineRule="atLeast"/>
            </w:pPr>
            <w:r>
              <w:t>A hangközök zenei szerepének megfigyelése (</w:t>
            </w:r>
            <w:proofErr w:type="spellStart"/>
            <w:r>
              <w:t>alterációk</w:t>
            </w:r>
            <w:proofErr w:type="spellEnd"/>
            <w:r>
              <w:t xml:space="preserve"> és funkciók).</w:t>
            </w:r>
          </w:p>
        </w:tc>
      </w:tr>
    </w:tbl>
    <w:p w:rsidR="003D3E14" w:rsidRDefault="003D3E14" w:rsidP="003D3E14"/>
    <w:p w:rsidR="00AF681D" w:rsidRDefault="00AF681D" w:rsidP="003D3E14"/>
    <w:p w:rsidR="0080450E" w:rsidRDefault="0080450E" w:rsidP="003D3E14"/>
    <w:p w:rsidR="00AF681D" w:rsidRDefault="00AF681D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6479F5" w:rsidRPr="006479F5">
              <w:t xml:space="preserve">Komponálás, </w:t>
            </w:r>
            <w:r w:rsidR="00666C61">
              <w:t xml:space="preserve">alkotóképesség, </w:t>
            </w:r>
            <w:r w:rsidR="006479F5" w:rsidRPr="006479F5">
              <w:t>improvizáció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974AD">
        <w:trPr>
          <w:trHeight w:val="377"/>
        </w:trPr>
        <w:tc>
          <w:tcPr>
            <w:tcW w:w="1150" w:type="dxa"/>
          </w:tcPr>
          <w:p w:rsidR="003D3E14" w:rsidRPr="00AA1A90" w:rsidRDefault="003D3E14" w:rsidP="00AA1A90">
            <w:pPr>
              <w:pStyle w:val="Listaszerbekezds"/>
              <w:ind w:left="771" w:hanging="771"/>
              <w:jc w:val="both"/>
            </w:pPr>
            <w:r w:rsidRPr="00AA1A90">
              <w:t>1</w:t>
            </w:r>
          </w:p>
        </w:tc>
        <w:tc>
          <w:tcPr>
            <w:tcW w:w="12587" w:type="dxa"/>
          </w:tcPr>
          <w:p w:rsidR="003D3E14" w:rsidRPr="00F95D9A" w:rsidRDefault="00CF42D8" w:rsidP="00CF42D8">
            <w:pPr>
              <w:spacing w:after="0" w:line="238" w:lineRule="auto"/>
              <w:rPr>
                <w:rFonts w:ascii="Times New Roman" w:hAnsi="Times New Roman" w:cs="Times New Roman"/>
              </w:rPr>
            </w:pPr>
            <w:r w:rsidRPr="00CF42D8">
              <w:t>Az improvizáció alapelvei.</w:t>
            </w:r>
          </w:p>
        </w:tc>
      </w:tr>
      <w:tr w:rsidR="003D3E14" w:rsidTr="003974AD">
        <w:trPr>
          <w:trHeight w:val="355"/>
        </w:trPr>
        <w:tc>
          <w:tcPr>
            <w:tcW w:w="1150" w:type="dxa"/>
          </w:tcPr>
          <w:p w:rsidR="003D3E14" w:rsidRPr="00AA1A90" w:rsidRDefault="003D3E14" w:rsidP="00AA1A90">
            <w:pPr>
              <w:pStyle w:val="Listaszerbekezds"/>
              <w:ind w:left="771" w:hanging="771"/>
              <w:jc w:val="both"/>
            </w:pPr>
            <w:r w:rsidRPr="00AA1A90">
              <w:t>2</w:t>
            </w:r>
          </w:p>
        </w:tc>
        <w:tc>
          <w:tcPr>
            <w:tcW w:w="12587" w:type="dxa"/>
          </w:tcPr>
          <w:p w:rsidR="003D3E14" w:rsidRPr="00CF42D8" w:rsidRDefault="00CF42D8" w:rsidP="00CF42D8">
            <w:pPr>
              <w:spacing w:after="0" w:line="0" w:lineRule="atLeast"/>
            </w:pPr>
            <w:r w:rsidRPr="00CF42D8">
              <w:t xml:space="preserve">Rövid </w:t>
            </w:r>
            <w:r w:rsidR="00666C61">
              <w:t>motívumok</w:t>
            </w:r>
            <w:r w:rsidRPr="00CF42D8">
              <w:t xml:space="preserve"> kitalálása dúrban.</w:t>
            </w:r>
          </w:p>
        </w:tc>
      </w:tr>
      <w:tr w:rsidR="00CF42D8" w:rsidTr="003974AD">
        <w:trPr>
          <w:trHeight w:val="355"/>
        </w:trPr>
        <w:tc>
          <w:tcPr>
            <w:tcW w:w="1150" w:type="dxa"/>
          </w:tcPr>
          <w:p w:rsidR="00CF42D8" w:rsidRPr="00AA1A90" w:rsidRDefault="00CF42D8" w:rsidP="00AA1A90">
            <w:pPr>
              <w:pStyle w:val="Listaszerbekezds"/>
              <w:ind w:left="771" w:hanging="771"/>
              <w:jc w:val="both"/>
            </w:pPr>
            <w:r w:rsidRPr="00AA1A90">
              <w:t>3</w:t>
            </w:r>
          </w:p>
        </w:tc>
        <w:tc>
          <w:tcPr>
            <w:tcW w:w="12587" w:type="dxa"/>
          </w:tcPr>
          <w:p w:rsidR="00CF42D8" w:rsidRPr="00CF42D8" w:rsidRDefault="00CF42D8" w:rsidP="00CF42D8">
            <w:pPr>
              <w:spacing w:after="0" w:line="0" w:lineRule="atLeast"/>
            </w:pPr>
            <w:r w:rsidRPr="00CF42D8">
              <w:t xml:space="preserve">Rövid </w:t>
            </w:r>
            <w:r w:rsidR="00666C61">
              <w:t>motívumok</w:t>
            </w:r>
            <w:r w:rsidRPr="00CF42D8">
              <w:t xml:space="preserve"> kitalálása </w:t>
            </w:r>
            <w:r>
              <w:t>moll</w:t>
            </w:r>
            <w:r w:rsidRPr="00CF42D8">
              <w:t>ban.</w:t>
            </w:r>
          </w:p>
        </w:tc>
      </w:tr>
      <w:tr w:rsidR="00CF42D8" w:rsidTr="003974AD">
        <w:trPr>
          <w:trHeight w:val="447"/>
        </w:trPr>
        <w:tc>
          <w:tcPr>
            <w:tcW w:w="1150" w:type="dxa"/>
          </w:tcPr>
          <w:p w:rsidR="00CF42D8" w:rsidRPr="00AA1A90" w:rsidRDefault="00CF42D8" w:rsidP="00AA1A90">
            <w:pPr>
              <w:pStyle w:val="Listaszerbekezds"/>
              <w:ind w:left="771" w:hanging="771"/>
              <w:jc w:val="both"/>
            </w:pPr>
            <w:r w:rsidRPr="00AA1A90">
              <w:t>4</w:t>
            </w:r>
          </w:p>
        </w:tc>
        <w:tc>
          <w:tcPr>
            <w:tcW w:w="12587" w:type="dxa"/>
          </w:tcPr>
          <w:p w:rsidR="00CF42D8" w:rsidRPr="00CF42D8" w:rsidRDefault="00CF42D8" w:rsidP="00CF42D8">
            <w:pPr>
              <w:spacing w:after="0" w:line="238" w:lineRule="auto"/>
            </w:pPr>
            <w:r>
              <w:t>Dallam– és ritmus kiegészítés.</w:t>
            </w:r>
          </w:p>
        </w:tc>
      </w:tr>
      <w:tr w:rsidR="00CF42D8" w:rsidTr="003974AD">
        <w:trPr>
          <w:trHeight w:val="376"/>
        </w:trPr>
        <w:tc>
          <w:tcPr>
            <w:tcW w:w="1150" w:type="dxa"/>
          </w:tcPr>
          <w:p w:rsidR="00CF42D8" w:rsidRPr="00AA1A90" w:rsidRDefault="00CF42D8" w:rsidP="00AA1A90">
            <w:pPr>
              <w:pStyle w:val="Listaszerbekezds"/>
              <w:ind w:left="771" w:hanging="771"/>
              <w:jc w:val="both"/>
            </w:pPr>
            <w:r w:rsidRPr="00AA1A90">
              <w:t>5</w:t>
            </w:r>
          </w:p>
        </w:tc>
        <w:tc>
          <w:tcPr>
            <w:tcW w:w="12587" w:type="dxa"/>
          </w:tcPr>
          <w:p w:rsidR="00CF42D8" w:rsidRPr="00CF42D8" w:rsidRDefault="00CF42D8" w:rsidP="00CF42D8">
            <w:pPr>
              <w:spacing w:after="0" w:line="0" w:lineRule="atLeast"/>
            </w:pPr>
            <w:r>
              <w:t>Adott da</w:t>
            </w:r>
            <w:r w:rsidR="008D11F1">
              <w:t>lhoz bevezetés (</w:t>
            </w:r>
            <w:proofErr w:type="spellStart"/>
            <w:r w:rsidR="008D11F1">
              <w:t>Intro</w:t>
            </w:r>
            <w:proofErr w:type="spellEnd"/>
            <w:r w:rsidR="008D11F1">
              <w:t>) és befejezés (Ending) kitalálása.</w:t>
            </w:r>
          </w:p>
        </w:tc>
      </w:tr>
      <w:tr w:rsidR="00CF42D8" w:rsidTr="003974AD">
        <w:trPr>
          <w:trHeight w:val="264"/>
        </w:trPr>
        <w:tc>
          <w:tcPr>
            <w:tcW w:w="1150" w:type="dxa"/>
          </w:tcPr>
          <w:p w:rsidR="00CF42D8" w:rsidRPr="00AA1A90" w:rsidRDefault="00CF42D8" w:rsidP="00AA1A90">
            <w:pPr>
              <w:pStyle w:val="Listaszerbekezds"/>
              <w:ind w:left="771" w:hanging="771"/>
              <w:jc w:val="both"/>
            </w:pPr>
            <w:r w:rsidRPr="00AA1A90">
              <w:t>6</w:t>
            </w:r>
          </w:p>
        </w:tc>
        <w:tc>
          <w:tcPr>
            <w:tcW w:w="12587" w:type="dxa"/>
          </w:tcPr>
          <w:p w:rsidR="00CF42D8" w:rsidRPr="00CF42D8" w:rsidRDefault="00CF42D8" w:rsidP="00CF42D8">
            <w:pPr>
              <w:spacing w:after="0" w:line="0" w:lineRule="atLeast"/>
            </w:pPr>
            <w:r>
              <w:t>Dodekafon dallamok szerkesztése, komponálása hangszeren.</w:t>
            </w:r>
          </w:p>
        </w:tc>
      </w:tr>
      <w:tr w:rsidR="00CF42D8" w:rsidTr="003974AD">
        <w:trPr>
          <w:trHeight w:val="447"/>
        </w:trPr>
        <w:tc>
          <w:tcPr>
            <w:tcW w:w="1150" w:type="dxa"/>
          </w:tcPr>
          <w:p w:rsidR="00CF42D8" w:rsidRPr="00AA1A90" w:rsidRDefault="00CF42D8" w:rsidP="00AA1A90">
            <w:pPr>
              <w:pStyle w:val="Listaszerbekezds"/>
              <w:ind w:left="771" w:hanging="771"/>
              <w:jc w:val="both"/>
            </w:pPr>
            <w:r w:rsidRPr="00AA1A90">
              <w:t>7</w:t>
            </w:r>
          </w:p>
        </w:tc>
        <w:tc>
          <w:tcPr>
            <w:tcW w:w="12587" w:type="dxa"/>
          </w:tcPr>
          <w:p w:rsidR="00CF42D8" w:rsidRPr="00CF42D8" w:rsidRDefault="00CF42D8" w:rsidP="00CF42D8">
            <w:pPr>
              <w:spacing w:after="0" w:line="238" w:lineRule="auto"/>
            </w:pPr>
            <w:r>
              <w:t>XX. századi effektusok kipróbálása hangszeren.</w:t>
            </w:r>
          </w:p>
        </w:tc>
      </w:tr>
      <w:tr w:rsidR="00CF42D8" w:rsidTr="003974AD">
        <w:trPr>
          <w:trHeight w:val="447"/>
        </w:trPr>
        <w:tc>
          <w:tcPr>
            <w:tcW w:w="1150" w:type="dxa"/>
          </w:tcPr>
          <w:p w:rsidR="00CF42D8" w:rsidRPr="00AA1A90" w:rsidRDefault="00CF42D8" w:rsidP="00AA1A90">
            <w:pPr>
              <w:pStyle w:val="Listaszerbekezds"/>
              <w:ind w:left="771" w:hanging="771"/>
              <w:jc w:val="both"/>
            </w:pPr>
            <w:r w:rsidRPr="00AA1A90">
              <w:t>8</w:t>
            </w:r>
          </w:p>
        </w:tc>
        <w:tc>
          <w:tcPr>
            <w:tcW w:w="12587" w:type="dxa"/>
          </w:tcPr>
          <w:p w:rsidR="00CF42D8" w:rsidRPr="00F95D9A" w:rsidRDefault="00666C61" w:rsidP="00CF42D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 w:rsidRPr="00666C61">
              <w:t xml:space="preserve">Társas zenélés </w:t>
            </w:r>
            <w:r w:rsidR="008D11F1">
              <w:t xml:space="preserve">rövid </w:t>
            </w:r>
            <w:r w:rsidRPr="00666C61">
              <w:t>improvizáció</w:t>
            </w:r>
            <w:r>
              <w:t xml:space="preserve"> alkalmazásával</w:t>
            </w:r>
            <w:r w:rsidRPr="00666C61">
              <w:t>.</w:t>
            </w:r>
          </w:p>
        </w:tc>
      </w:tr>
      <w:tr w:rsidR="00CF42D8" w:rsidTr="003974AD">
        <w:trPr>
          <w:trHeight w:val="447"/>
        </w:trPr>
        <w:tc>
          <w:tcPr>
            <w:tcW w:w="1150" w:type="dxa"/>
          </w:tcPr>
          <w:p w:rsidR="00CF42D8" w:rsidRPr="00AA1A90" w:rsidRDefault="00CF42D8" w:rsidP="00AA1A90">
            <w:pPr>
              <w:pStyle w:val="Listaszerbekezds"/>
              <w:ind w:left="771" w:hanging="771"/>
              <w:jc w:val="both"/>
            </w:pPr>
            <w:r w:rsidRPr="00AA1A90">
              <w:t>9</w:t>
            </w:r>
          </w:p>
        </w:tc>
        <w:tc>
          <w:tcPr>
            <w:tcW w:w="12587" w:type="dxa"/>
          </w:tcPr>
          <w:p w:rsidR="00CF42D8" w:rsidRPr="00666C61" w:rsidRDefault="00666C61" w:rsidP="00CF42D8">
            <w:pPr>
              <w:pStyle w:val="Listaszerbekezds"/>
              <w:ind w:left="629" w:hanging="629"/>
              <w:jc w:val="both"/>
            </w:pPr>
            <w:r w:rsidRPr="00666C61">
              <w:t>Gyakorlás.</w:t>
            </w:r>
          </w:p>
        </w:tc>
      </w:tr>
      <w:tr w:rsidR="00CF42D8" w:rsidTr="003974AD">
        <w:trPr>
          <w:trHeight w:val="447"/>
        </w:trPr>
        <w:tc>
          <w:tcPr>
            <w:tcW w:w="1150" w:type="dxa"/>
          </w:tcPr>
          <w:p w:rsidR="00CF42D8" w:rsidRPr="00AA1A90" w:rsidRDefault="00CF42D8" w:rsidP="00CF42D8">
            <w:pPr>
              <w:pStyle w:val="Listaszerbekezds"/>
              <w:ind w:left="771" w:hanging="771"/>
              <w:jc w:val="both"/>
            </w:pPr>
            <w:r w:rsidRPr="00AA1A90">
              <w:t>10</w:t>
            </w:r>
          </w:p>
        </w:tc>
        <w:tc>
          <w:tcPr>
            <w:tcW w:w="12587" w:type="dxa"/>
          </w:tcPr>
          <w:p w:rsidR="00CF42D8" w:rsidRPr="00666C61" w:rsidRDefault="00666C61" w:rsidP="00CF42D8">
            <w:pPr>
              <w:pStyle w:val="Listaszerbekezds"/>
              <w:ind w:left="629" w:hanging="629"/>
              <w:jc w:val="both"/>
            </w:pPr>
            <w:r w:rsidRPr="00666C61">
              <w:t>Összefoglalás, értékelés.</w:t>
            </w:r>
          </w:p>
        </w:tc>
      </w:tr>
    </w:tbl>
    <w:p w:rsidR="003D3E14" w:rsidRDefault="003D3E14" w:rsidP="003D3E14"/>
    <w:p w:rsidR="00AF681D" w:rsidRDefault="00AF681D" w:rsidP="003D3E14"/>
    <w:p w:rsidR="00AF681D" w:rsidRDefault="00AF681D" w:rsidP="003D3E14"/>
    <w:p w:rsidR="00AF681D" w:rsidRDefault="00AF681D" w:rsidP="003D3E14"/>
    <w:p w:rsidR="00AF681D" w:rsidRDefault="00AF681D" w:rsidP="003D3E14"/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="0080450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2A4DCF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6479F5" w:rsidRPr="006479F5">
              <w:t>Hangszerismeret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315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974AD">
        <w:trPr>
          <w:trHeight w:val="355"/>
        </w:trPr>
        <w:tc>
          <w:tcPr>
            <w:tcW w:w="1150" w:type="dxa"/>
          </w:tcPr>
          <w:p w:rsidR="003D3E14" w:rsidRPr="00AA1A90" w:rsidRDefault="004315A4" w:rsidP="00AA1A90">
            <w:pPr>
              <w:pStyle w:val="Listaszerbekezds"/>
              <w:ind w:left="771" w:hanging="771"/>
              <w:jc w:val="both"/>
            </w:pPr>
            <w:r w:rsidRPr="00AA1A90">
              <w:t>1</w:t>
            </w:r>
          </w:p>
        </w:tc>
        <w:tc>
          <w:tcPr>
            <w:tcW w:w="12587" w:type="dxa"/>
          </w:tcPr>
          <w:p w:rsidR="003D3E14" w:rsidRPr="004315A4" w:rsidRDefault="004315A4" w:rsidP="003974AD">
            <w:pPr>
              <w:pStyle w:val="Listaszerbekezds"/>
              <w:ind w:left="629" w:hanging="629"/>
              <w:jc w:val="both"/>
            </w:pPr>
            <w:r w:rsidRPr="004315A4">
              <w:t>Húros</w:t>
            </w:r>
            <w:r w:rsidR="008D11F1">
              <w:t xml:space="preserve">, </w:t>
            </w:r>
            <w:r w:rsidRPr="004315A4">
              <w:t>vonós hangszerek</w:t>
            </w:r>
            <w:r>
              <w:t xml:space="preserve"> csoportja</w:t>
            </w:r>
            <w:r w:rsidRPr="004315A4">
              <w:t>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AA1A90" w:rsidRDefault="004315A4" w:rsidP="00AA1A90">
            <w:pPr>
              <w:pStyle w:val="Listaszerbekezds"/>
              <w:ind w:left="771" w:hanging="771"/>
              <w:jc w:val="both"/>
            </w:pPr>
            <w:r w:rsidRPr="00AA1A90">
              <w:t>2</w:t>
            </w:r>
          </w:p>
        </w:tc>
        <w:tc>
          <w:tcPr>
            <w:tcW w:w="12587" w:type="dxa"/>
          </w:tcPr>
          <w:p w:rsidR="003D3E14" w:rsidRPr="004315A4" w:rsidRDefault="004315A4" w:rsidP="003974AD">
            <w:pPr>
              <w:pStyle w:val="Listaszerbekezds"/>
              <w:ind w:left="629" w:hanging="629"/>
              <w:jc w:val="both"/>
            </w:pPr>
            <w:r w:rsidRPr="004315A4">
              <w:t>Pengetős hangszerek</w:t>
            </w:r>
            <w:r>
              <w:t xml:space="preserve"> csoportja</w:t>
            </w:r>
            <w:r w:rsidRPr="004315A4">
              <w:t>.</w:t>
            </w:r>
          </w:p>
        </w:tc>
      </w:tr>
      <w:tr w:rsidR="003D3E14" w:rsidTr="003974AD">
        <w:trPr>
          <w:trHeight w:val="376"/>
        </w:trPr>
        <w:tc>
          <w:tcPr>
            <w:tcW w:w="1150" w:type="dxa"/>
          </w:tcPr>
          <w:p w:rsidR="003D3E14" w:rsidRPr="00AA1A90" w:rsidRDefault="004315A4" w:rsidP="00AA1A90">
            <w:pPr>
              <w:pStyle w:val="Listaszerbekezds"/>
              <w:ind w:left="771" w:hanging="771"/>
              <w:jc w:val="both"/>
            </w:pPr>
            <w:r w:rsidRPr="00AA1A90">
              <w:t>3</w:t>
            </w:r>
          </w:p>
        </w:tc>
        <w:tc>
          <w:tcPr>
            <w:tcW w:w="12587" w:type="dxa"/>
          </w:tcPr>
          <w:p w:rsidR="003D3E14" w:rsidRPr="004315A4" w:rsidRDefault="004315A4" w:rsidP="003974AD">
            <w:pPr>
              <w:jc w:val="both"/>
            </w:pPr>
            <w:r w:rsidRPr="004315A4">
              <w:t>Fúvós hangszerek</w:t>
            </w:r>
            <w:r>
              <w:t xml:space="preserve"> csoportja</w:t>
            </w:r>
            <w:r w:rsidRPr="004315A4">
              <w:t>.</w:t>
            </w:r>
          </w:p>
        </w:tc>
      </w:tr>
      <w:tr w:rsidR="003D3E14" w:rsidTr="003974AD">
        <w:trPr>
          <w:trHeight w:val="264"/>
        </w:trPr>
        <w:tc>
          <w:tcPr>
            <w:tcW w:w="1150" w:type="dxa"/>
          </w:tcPr>
          <w:p w:rsidR="003D3E14" w:rsidRPr="00AA1A90" w:rsidRDefault="004315A4" w:rsidP="00AA1A90">
            <w:pPr>
              <w:pStyle w:val="Listaszerbekezds"/>
              <w:ind w:left="771" w:hanging="771"/>
              <w:jc w:val="both"/>
            </w:pPr>
            <w:r w:rsidRPr="00AA1A90">
              <w:t>4</w:t>
            </w:r>
          </w:p>
        </w:tc>
        <w:tc>
          <w:tcPr>
            <w:tcW w:w="12587" w:type="dxa"/>
          </w:tcPr>
          <w:p w:rsidR="003D3E14" w:rsidRPr="004315A4" w:rsidRDefault="004315A4" w:rsidP="003974AD">
            <w:pPr>
              <w:pStyle w:val="Listaszerbekezds"/>
              <w:ind w:left="0"/>
              <w:jc w:val="both"/>
            </w:pPr>
            <w:r w:rsidRPr="004315A4">
              <w:t>Billentyűs hangszerek</w:t>
            </w:r>
            <w:r>
              <w:t xml:space="preserve"> csoportja</w:t>
            </w:r>
            <w:r w:rsidRPr="004315A4">
              <w:t>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AA1A90" w:rsidRDefault="004315A4" w:rsidP="00AA1A90">
            <w:pPr>
              <w:pStyle w:val="Listaszerbekezds"/>
              <w:ind w:left="771" w:hanging="771"/>
              <w:jc w:val="both"/>
            </w:pPr>
            <w:r w:rsidRPr="00AA1A90">
              <w:t>5</w:t>
            </w:r>
          </w:p>
        </w:tc>
        <w:tc>
          <w:tcPr>
            <w:tcW w:w="12587" w:type="dxa"/>
          </w:tcPr>
          <w:p w:rsidR="003D3E14" w:rsidRPr="004315A4" w:rsidRDefault="004315A4" w:rsidP="003974AD">
            <w:pPr>
              <w:pStyle w:val="Listaszerbekezds"/>
              <w:ind w:left="629" w:hanging="629"/>
              <w:jc w:val="both"/>
            </w:pPr>
            <w:r w:rsidRPr="004315A4">
              <w:t>Ütős hangszerek</w:t>
            </w:r>
            <w:r>
              <w:t xml:space="preserve"> csoportja</w:t>
            </w:r>
            <w:r w:rsidRPr="004315A4">
              <w:t>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AA1A90" w:rsidRDefault="004315A4" w:rsidP="00AA1A90">
            <w:pPr>
              <w:pStyle w:val="Listaszerbekezds"/>
              <w:ind w:left="771" w:hanging="771"/>
              <w:jc w:val="both"/>
            </w:pPr>
            <w:r w:rsidRPr="00AA1A90">
              <w:t>6</w:t>
            </w:r>
          </w:p>
        </w:tc>
        <w:tc>
          <w:tcPr>
            <w:tcW w:w="12587" w:type="dxa"/>
          </w:tcPr>
          <w:p w:rsidR="003D3E14" w:rsidRPr="004315A4" w:rsidRDefault="004315A4" w:rsidP="004315A4">
            <w:pPr>
              <w:spacing w:after="0" w:line="216" w:lineRule="auto"/>
              <w:ind w:right="60"/>
            </w:pPr>
            <w:r>
              <w:t>A zenemű szerkesztésmódjának megfigyelése, hangszereinek felismerése a hallgatott művekben.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AA1A90" w:rsidRDefault="004315A4" w:rsidP="00AA1A90">
            <w:pPr>
              <w:pStyle w:val="Listaszerbekezds"/>
              <w:ind w:left="771" w:hanging="771"/>
              <w:jc w:val="both"/>
            </w:pPr>
            <w:r w:rsidRPr="00AA1A90">
              <w:t>7</w:t>
            </w:r>
          </w:p>
        </w:tc>
        <w:tc>
          <w:tcPr>
            <w:tcW w:w="12587" w:type="dxa"/>
          </w:tcPr>
          <w:p w:rsidR="003D3E14" w:rsidRPr="004315A4" w:rsidRDefault="004315A4" w:rsidP="00BA62E7">
            <w:pPr>
              <w:spacing w:after="0" w:line="0" w:lineRule="atLeast"/>
            </w:pPr>
            <w:r>
              <w:t xml:space="preserve">A régi barokk hangszerek jellegzetes hangzásának megismerése. A barokk zenekar hangszerei. </w:t>
            </w:r>
          </w:p>
        </w:tc>
      </w:tr>
      <w:tr w:rsidR="004315A4" w:rsidTr="003974AD">
        <w:trPr>
          <w:trHeight w:val="447"/>
        </w:trPr>
        <w:tc>
          <w:tcPr>
            <w:tcW w:w="1150" w:type="dxa"/>
          </w:tcPr>
          <w:p w:rsidR="004315A4" w:rsidRPr="00AA1A90" w:rsidRDefault="004315A4" w:rsidP="00AA1A90">
            <w:pPr>
              <w:pStyle w:val="Listaszerbekezds"/>
              <w:ind w:left="771" w:hanging="771"/>
              <w:jc w:val="both"/>
            </w:pPr>
            <w:r w:rsidRPr="00AA1A90">
              <w:t>8</w:t>
            </w:r>
          </w:p>
        </w:tc>
        <w:tc>
          <w:tcPr>
            <w:tcW w:w="12587" w:type="dxa"/>
          </w:tcPr>
          <w:p w:rsidR="004315A4" w:rsidRDefault="008D11F1" w:rsidP="004315A4">
            <w:pPr>
              <w:spacing w:after="0" w:line="0" w:lineRule="atLeast"/>
            </w:pPr>
            <w:r w:rsidRPr="004315A4">
              <w:t>Mai modern hangszerek.</w:t>
            </w:r>
          </w:p>
        </w:tc>
      </w:tr>
      <w:tr w:rsidR="004315A4" w:rsidTr="003974AD">
        <w:trPr>
          <w:trHeight w:val="447"/>
        </w:trPr>
        <w:tc>
          <w:tcPr>
            <w:tcW w:w="1150" w:type="dxa"/>
          </w:tcPr>
          <w:p w:rsidR="004315A4" w:rsidRPr="00AA1A90" w:rsidRDefault="004315A4" w:rsidP="004315A4">
            <w:pPr>
              <w:pStyle w:val="Listaszerbekezds"/>
              <w:ind w:left="771" w:hanging="771"/>
              <w:jc w:val="both"/>
            </w:pPr>
            <w:r w:rsidRPr="00AA1A90">
              <w:t>9</w:t>
            </w:r>
          </w:p>
        </w:tc>
        <w:tc>
          <w:tcPr>
            <w:tcW w:w="12587" w:type="dxa"/>
          </w:tcPr>
          <w:p w:rsidR="004315A4" w:rsidRDefault="004315A4" w:rsidP="004315A4">
            <w:pPr>
              <w:spacing w:after="0" w:line="0" w:lineRule="atLeast"/>
            </w:pPr>
            <w:r>
              <w:t xml:space="preserve">Zenehallgatás </w:t>
            </w:r>
            <w:r w:rsidR="005B6B22">
              <w:t>–</w:t>
            </w:r>
            <w:r>
              <w:t xml:space="preserve"> hangszerfelismerés</w:t>
            </w:r>
            <w:r w:rsidR="005B6B22">
              <w:t>.</w:t>
            </w:r>
          </w:p>
        </w:tc>
      </w:tr>
      <w:tr w:rsidR="004315A4" w:rsidTr="003974AD">
        <w:trPr>
          <w:trHeight w:val="447"/>
        </w:trPr>
        <w:tc>
          <w:tcPr>
            <w:tcW w:w="1150" w:type="dxa"/>
          </w:tcPr>
          <w:p w:rsidR="004315A4" w:rsidRPr="00AA1A90" w:rsidRDefault="004315A4" w:rsidP="004315A4">
            <w:pPr>
              <w:pStyle w:val="Listaszerbekezds"/>
              <w:ind w:left="771" w:hanging="771"/>
              <w:jc w:val="both"/>
            </w:pPr>
            <w:r w:rsidRPr="00AA1A90">
              <w:t>10</w:t>
            </w:r>
          </w:p>
        </w:tc>
        <w:tc>
          <w:tcPr>
            <w:tcW w:w="12587" w:type="dxa"/>
          </w:tcPr>
          <w:p w:rsidR="004315A4" w:rsidRPr="004315A4" w:rsidRDefault="008D11F1" w:rsidP="004315A4">
            <w:pPr>
              <w:pStyle w:val="Listaszerbekezds"/>
              <w:ind w:left="629" w:hanging="629"/>
              <w:jc w:val="both"/>
            </w:pPr>
            <w:r>
              <w:t xml:space="preserve">Zenehallgatás </w:t>
            </w:r>
            <w:r w:rsidR="005B6B22">
              <w:t>–</w:t>
            </w:r>
            <w:r>
              <w:t xml:space="preserve"> hangszerfelismerés</w:t>
            </w:r>
            <w:r w:rsidR="005B6B22">
              <w:t>.</w:t>
            </w:r>
          </w:p>
        </w:tc>
      </w:tr>
      <w:tr w:rsidR="004315A4" w:rsidTr="003974AD">
        <w:trPr>
          <w:trHeight w:val="447"/>
        </w:trPr>
        <w:tc>
          <w:tcPr>
            <w:tcW w:w="1150" w:type="dxa"/>
          </w:tcPr>
          <w:p w:rsidR="004315A4" w:rsidRPr="00AA1A90" w:rsidRDefault="004315A4" w:rsidP="004315A4">
            <w:pPr>
              <w:pStyle w:val="Listaszerbekezds"/>
              <w:ind w:left="771" w:hanging="771"/>
              <w:jc w:val="both"/>
            </w:pPr>
            <w:r w:rsidRPr="00AA1A90">
              <w:t>11</w:t>
            </w:r>
          </w:p>
        </w:tc>
        <w:tc>
          <w:tcPr>
            <w:tcW w:w="12587" w:type="dxa"/>
          </w:tcPr>
          <w:p w:rsidR="004315A4" w:rsidRPr="004315A4" w:rsidRDefault="004315A4" w:rsidP="004315A4">
            <w:pPr>
              <w:pStyle w:val="Listaszerbekezds"/>
              <w:ind w:left="771" w:hanging="771"/>
              <w:jc w:val="both"/>
            </w:pPr>
            <w:r w:rsidRPr="004315A4">
              <w:t>Társas zenélés énekléssel.</w:t>
            </w:r>
          </w:p>
        </w:tc>
      </w:tr>
      <w:tr w:rsidR="004315A4" w:rsidTr="003974AD">
        <w:trPr>
          <w:trHeight w:val="447"/>
        </w:trPr>
        <w:tc>
          <w:tcPr>
            <w:tcW w:w="1150" w:type="dxa"/>
          </w:tcPr>
          <w:p w:rsidR="004315A4" w:rsidRPr="00AA1A90" w:rsidRDefault="004315A4" w:rsidP="004315A4">
            <w:pPr>
              <w:pStyle w:val="Listaszerbekezds"/>
              <w:ind w:left="771" w:hanging="771"/>
              <w:jc w:val="both"/>
            </w:pPr>
            <w:r w:rsidRPr="00AA1A90">
              <w:t>12</w:t>
            </w:r>
          </w:p>
        </w:tc>
        <w:tc>
          <w:tcPr>
            <w:tcW w:w="12587" w:type="dxa"/>
          </w:tcPr>
          <w:p w:rsidR="004315A4" w:rsidRPr="004315A4" w:rsidRDefault="004315A4" w:rsidP="004315A4">
            <w:pPr>
              <w:pStyle w:val="Listaszerbekezds"/>
              <w:ind w:left="771" w:hanging="771"/>
              <w:jc w:val="both"/>
            </w:pPr>
            <w:r w:rsidRPr="004315A4">
              <w:t>Összefoglalás, értékelés.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p w:rsidR="00B237A8" w:rsidRDefault="00B237A8" w:rsidP="003D3E14"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  <w:r w:rsidR="0080450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2A4DCF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6479F5" w:rsidRPr="006479F5">
              <w:t>Elemzési képesség, zenei összefüggések megfigyeltetése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0450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DD4408" w:rsidTr="003974AD">
        <w:trPr>
          <w:trHeight w:val="377"/>
        </w:trPr>
        <w:tc>
          <w:tcPr>
            <w:tcW w:w="1150" w:type="dxa"/>
          </w:tcPr>
          <w:p w:rsidR="00DD4408" w:rsidRPr="00AA1A90" w:rsidRDefault="00DD4408" w:rsidP="00AA1A90">
            <w:pPr>
              <w:pStyle w:val="Listaszerbekezds"/>
              <w:ind w:left="771" w:hanging="771"/>
              <w:jc w:val="both"/>
            </w:pPr>
            <w:r w:rsidRPr="00AA1A90">
              <w:t>1</w:t>
            </w:r>
          </w:p>
        </w:tc>
        <w:tc>
          <w:tcPr>
            <w:tcW w:w="12587" w:type="dxa"/>
          </w:tcPr>
          <w:p w:rsidR="00DD4408" w:rsidRPr="00FA3A16" w:rsidRDefault="004315A4" w:rsidP="00DD4408">
            <w:pPr>
              <w:spacing w:after="0" w:line="240" w:lineRule="auto"/>
              <w:jc w:val="both"/>
            </w:pPr>
            <w:r>
              <w:t>A reneszánsz zene harmóniáinak, szerkesztésmódjának megfigyelése, felismerése a hallgatott művekben.</w:t>
            </w:r>
          </w:p>
        </w:tc>
      </w:tr>
      <w:tr w:rsidR="00DD4408" w:rsidTr="003974AD">
        <w:trPr>
          <w:trHeight w:val="355"/>
        </w:trPr>
        <w:tc>
          <w:tcPr>
            <w:tcW w:w="1150" w:type="dxa"/>
          </w:tcPr>
          <w:p w:rsidR="00DD4408" w:rsidRPr="00AA1A90" w:rsidRDefault="00DD4408" w:rsidP="00AA1A90">
            <w:pPr>
              <w:pStyle w:val="Listaszerbekezds"/>
              <w:ind w:left="771" w:hanging="771"/>
              <w:jc w:val="both"/>
            </w:pPr>
            <w:r w:rsidRPr="00AA1A90">
              <w:t>2</w:t>
            </w:r>
          </w:p>
        </w:tc>
        <w:tc>
          <w:tcPr>
            <w:tcW w:w="12587" w:type="dxa"/>
          </w:tcPr>
          <w:p w:rsidR="00DD4408" w:rsidRPr="00FA3A16" w:rsidRDefault="004315A4" w:rsidP="00DD4408">
            <w:pPr>
              <w:spacing w:after="0" w:line="240" w:lineRule="auto"/>
              <w:jc w:val="both"/>
            </w:pPr>
            <w:r>
              <w:t xml:space="preserve">A zenei dramaturgia elemzése az </w:t>
            </w:r>
            <w:proofErr w:type="spellStart"/>
            <w:r>
              <w:t>oratórikus</w:t>
            </w:r>
            <w:proofErr w:type="spellEnd"/>
            <w:r>
              <w:t xml:space="preserve"> művekben</w:t>
            </w:r>
            <w:r w:rsidR="00157D3D">
              <w:t>.</w:t>
            </w:r>
          </w:p>
        </w:tc>
      </w:tr>
      <w:tr w:rsidR="00DD4408" w:rsidTr="003974AD">
        <w:trPr>
          <w:trHeight w:val="447"/>
        </w:trPr>
        <w:tc>
          <w:tcPr>
            <w:tcW w:w="1150" w:type="dxa"/>
          </w:tcPr>
          <w:p w:rsidR="00DD4408" w:rsidRPr="00AA1A90" w:rsidRDefault="00DD4408" w:rsidP="00AA1A90">
            <w:pPr>
              <w:pStyle w:val="Listaszerbekezds"/>
              <w:ind w:left="771" w:hanging="771"/>
              <w:jc w:val="both"/>
            </w:pPr>
            <w:r w:rsidRPr="00AA1A90">
              <w:t>3</w:t>
            </w:r>
          </w:p>
        </w:tc>
        <w:tc>
          <w:tcPr>
            <w:tcW w:w="12587" w:type="dxa"/>
          </w:tcPr>
          <w:p w:rsidR="00DD4408" w:rsidRPr="00FA3A16" w:rsidRDefault="004315A4" w:rsidP="00BA62E7">
            <w:pPr>
              <w:spacing w:after="0" w:line="240" w:lineRule="auto"/>
              <w:jc w:val="both"/>
            </w:pPr>
            <w:r>
              <w:t>A barokk táncok a szvitekben. A barokk variáció megfigyelése zenehallgatással.</w:t>
            </w:r>
          </w:p>
        </w:tc>
      </w:tr>
      <w:tr w:rsidR="00DD4408" w:rsidTr="003974AD">
        <w:trPr>
          <w:trHeight w:val="376"/>
        </w:trPr>
        <w:tc>
          <w:tcPr>
            <w:tcW w:w="1150" w:type="dxa"/>
          </w:tcPr>
          <w:p w:rsidR="00DD4408" w:rsidRPr="00AA1A90" w:rsidRDefault="00DD4408" w:rsidP="00AA1A90">
            <w:pPr>
              <w:pStyle w:val="Listaszerbekezds"/>
              <w:ind w:left="771" w:hanging="771"/>
              <w:jc w:val="both"/>
            </w:pPr>
            <w:r w:rsidRPr="00AA1A90">
              <w:t>4</w:t>
            </w:r>
          </w:p>
        </w:tc>
        <w:tc>
          <w:tcPr>
            <w:tcW w:w="12587" w:type="dxa"/>
          </w:tcPr>
          <w:p w:rsidR="00DD4408" w:rsidRPr="00F95D9A" w:rsidRDefault="00157D3D" w:rsidP="00DD4408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t>Klasszikus periódusok, egyszerű modulációs zenei részletek, összefüggéseinek elemzése.</w:t>
            </w:r>
          </w:p>
        </w:tc>
      </w:tr>
      <w:tr w:rsidR="00DD4408" w:rsidTr="003974AD">
        <w:trPr>
          <w:trHeight w:val="264"/>
        </w:trPr>
        <w:tc>
          <w:tcPr>
            <w:tcW w:w="1150" w:type="dxa"/>
          </w:tcPr>
          <w:p w:rsidR="00DD4408" w:rsidRPr="00AA1A90" w:rsidRDefault="00DD4408" w:rsidP="00AA1A90">
            <w:pPr>
              <w:pStyle w:val="Listaszerbekezds"/>
              <w:ind w:left="771" w:hanging="771"/>
              <w:jc w:val="both"/>
            </w:pPr>
            <w:r w:rsidRPr="00AA1A90">
              <w:t>5</w:t>
            </w:r>
          </w:p>
        </w:tc>
        <w:tc>
          <w:tcPr>
            <w:tcW w:w="12587" w:type="dxa"/>
          </w:tcPr>
          <w:p w:rsidR="00DD4408" w:rsidRPr="00103E8B" w:rsidRDefault="00157D3D" w:rsidP="00DD4408">
            <w:pPr>
              <w:spacing w:after="0" w:line="217" w:lineRule="auto"/>
              <w:ind w:right="700"/>
            </w:pPr>
            <w:r w:rsidRPr="004B417E">
              <w:t>A hangközök, hangzatok funkciós jelentősége, zenei értelmezése a bécsi klasszikus zenében.</w:t>
            </w:r>
          </w:p>
        </w:tc>
      </w:tr>
      <w:tr w:rsidR="00DD4408" w:rsidTr="003974AD">
        <w:trPr>
          <w:trHeight w:val="447"/>
        </w:trPr>
        <w:tc>
          <w:tcPr>
            <w:tcW w:w="1150" w:type="dxa"/>
          </w:tcPr>
          <w:p w:rsidR="00DD4408" w:rsidRPr="00AA1A90" w:rsidRDefault="00DD4408" w:rsidP="00AA1A90">
            <w:pPr>
              <w:pStyle w:val="Listaszerbekezds"/>
              <w:ind w:left="771" w:hanging="771"/>
              <w:jc w:val="both"/>
            </w:pPr>
            <w:r w:rsidRPr="00AA1A90">
              <w:t>6</w:t>
            </w:r>
          </w:p>
        </w:tc>
        <w:tc>
          <w:tcPr>
            <w:tcW w:w="12587" w:type="dxa"/>
          </w:tcPr>
          <w:p w:rsidR="00DD4408" w:rsidRDefault="00157D3D" w:rsidP="00DD4408">
            <w:pPr>
              <w:spacing w:after="0" w:line="217" w:lineRule="auto"/>
              <w:ind w:right="700"/>
            </w:pPr>
            <w:r>
              <w:t>Könnyű romantikus dallamok elemzése, zenei összefüggéseinek felismerése.</w:t>
            </w:r>
          </w:p>
        </w:tc>
      </w:tr>
      <w:tr w:rsidR="00DD4408" w:rsidTr="003974AD">
        <w:trPr>
          <w:trHeight w:val="447"/>
        </w:trPr>
        <w:tc>
          <w:tcPr>
            <w:tcW w:w="1150" w:type="dxa"/>
          </w:tcPr>
          <w:p w:rsidR="00DD4408" w:rsidRPr="00AA1A90" w:rsidRDefault="00DD4408" w:rsidP="00AA1A90">
            <w:pPr>
              <w:pStyle w:val="Listaszerbekezds"/>
              <w:ind w:left="771" w:hanging="771"/>
              <w:jc w:val="both"/>
            </w:pPr>
            <w:r w:rsidRPr="00AA1A90">
              <w:t>7</w:t>
            </w:r>
          </w:p>
        </w:tc>
        <w:tc>
          <w:tcPr>
            <w:tcW w:w="12587" w:type="dxa"/>
          </w:tcPr>
          <w:p w:rsidR="00DD4408" w:rsidRDefault="00157D3D" w:rsidP="00DD4408">
            <w:pPr>
              <w:spacing w:after="0" w:line="217" w:lineRule="auto"/>
              <w:ind w:right="700"/>
            </w:pPr>
            <w:r>
              <w:t>XX. századi dallamok elemzése, zenei összefüggéseinek felismerése</w:t>
            </w:r>
            <w:r w:rsidR="00BA62E7">
              <w:t>, a magyar népzenei elemek megfigyelése e művekben.</w:t>
            </w:r>
          </w:p>
        </w:tc>
      </w:tr>
      <w:tr w:rsidR="00DD4408" w:rsidTr="003974AD">
        <w:trPr>
          <w:trHeight w:val="447"/>
        </w:trPr>
        <w:tc>
          <w:tcPr>
            <w:tcW w:w="1150" w:type="dxa"/>
          </w:tcPr>
          <w:p w:rsidR="00DD4408" w:rsidRPr="00AA1A90" w:rsidRDefault="00DD4408" w:rsidP="00AA1A90">
            <w:pPr>
              <w:pStyle w:val="Listaszerbekezds"/>
              <w:ind w:left="771" w:hanging="771"/>
              <w:jc w:val="both"/>
            </w:pPr>
            <w:r w:rsidRPr="00AA1A90">
              <w:t>8</w:t>
            </w:r>
          </w:p>
        </w:tc>
        <w:tc>
          <w:tcPr>
            <w:tcW w:w="12587" w:type="dxa"/>
          </w:tcPr>
          <w:p w:rsidR="00DD4408" w:rsidRPr="00103E8B" w:rsidRDefault="00BA62E7" w:rsidP="00BA62E7">
            <w:pPr>
              <w:spacing w:after="0" w:line="217" w:lineRule="auto"/>
              <w:ind w:right="620"/>
            </w:pPr>
            <w:r>
              <w:t>Műdalok elemzése, zenei összefüggéseinek felismerése.</w:t>
            </w:r>
          </w:p>
        </w:tc>
      </w:tr>
      <w:tr w:rsidR="00BA62E7" w:rsidTr="003974AD">
        <w:trPr>
          <w:trHeight w:val="447"/>
        </w:trPr>
        <w:tc>
          <w:tcPr>
            <w:tcW w:w="1150" w:type="dxa"/>
          </w:tcPr>
          <w:p w:rsidR="00BA62E7" w:rsidRPr="00AA1A90" w:rsidRDefault="00BA62E7" w:rsidP="00BA62E7">
            <w:pPr>
              <w:pStyle w:val="Listaszerbekezds"/>
              <w:ind w:left="771" w:hanging="771"/>
              <w:jc w:val="both"/>
            </w:pPr>
            <w:r w:rsidRPr="00AA1A90">
              <w:t>9</w:t>
            </w:r>
          </w:p>
        </w:tc>
        <w:tc>
          <w:tcPr>
            <w:tcW w:w="12587" w:type="dxa"/>
          </w:tcPr>
          <w:p w:rsidR="00BA62E7" w:rsidRPr="003D6A03" w:rsidRDefault="00BA62E7" w:rsidP="00BA62E7">
            <w:pPr>
              <w:pStyle w:val="Listaszerbekezds"/>
              <w:ind w:left="629" w:hanging="629"/>
            </w:pPr>
            <w:r>
              <w:t>Stílusfelismerés zenehallgatás alapján, g</w:t>
            </w:r>
            <w:r w:rsidRPr="003D6A03">
              <w:t>yakorlás</w:t>
            </w:r>
            <w:r>
              <w:t>.</w:t>
            </w:r>
          </w:p>
        </w:tc>
      </w:tr>
      <w:tr w:rsidR="00BA62E7" w:rsidTr="003974AD">
        <w:trPr>
          <w:trHeight w:val="447"/>
        </w:trPr>
        <w:tc>
          <w:tcPr>
            <w:tcW w:w="1150" w:type="dxa"/>
          </w:tcPr>
          <w:p w:rsidR="00BA62E7" w:rsidRPr="00AA1A90" w:rsidRDefault="00BA62E7" w:rsidP="00BA62E7">
            <w:pPr>
              <w:pStyle w:val="Listaszerbekezds"/>
              <w:ind w:left="771" w:hanging="771"/>
              <w:jc w:val="both"/>
            </w:pPr>
            <w:r w:rsidRPr="00AA1A90">
              <w:t>10</w:t>
            </w:r>
          </w:p>
        </w:tc>
        <w:tc>
          <w:tcPr>
            <w:tcW w:w="12587" w:type="dxa"/>
          </w:tcPr>
          <w:p w:rsidR="00BA62E7" w:rsidRPr="003D6A03" w:rsidRDefault="00BA62E7" w:rsidP="00BA62E7">
            <w:pPr>
              <w:pStyle w:val="Listaszerbekezds"/>
              <w:ind w:left="629" w:hanging="629"/>
            </w:pPr>
            <w:r w:rsidRPr="003D6A03">
              <w:t>Összefoglalás, értékelés.</w:t>
            </w:r>
          </w:p>
        </w:tc>
      </w:tr>
    </w:tbl>
    <w:p w:rsidR="006479F5" w:rsidRDefault="006479F5" w:rsidP="006479F5">
      <w:pPr>
        <w:spacing w:after="0" w:line="216" w:lineRule="auto"/>
        <w:ind w:right="60"/>
      </w:pPr>
      <w:r>
        <w:t xml:space="preserve"> </w:t>
      </w:r>
    </w:p>
    <w:p w:rsidR="006479F5" w:rsidRDefault="006479F5" w:rsidP="006479F5">
      <w:pPr>
        <w:spacing w:after="0" w:line="0" w:lineRule="atLeast"/>
      </w:pPr>
      <w:r>
        <w:t xml:space="preserve"> </w:t>
      </w:r>
    </w:p>
    <w:p w:rsidR="00D22833" w:rsidRPr="00AA6D10" w:rsidRDefault="00D22833" w:rsidP="009F190C">
      <w:pPr>
        <w:rPr>
          <w:sz w:val="20"/>
        </w:rPr>
      </w:pPr>
    </w:p>
    <w:sectPr w:rsidR="00D22833" w:rsidRPr="00AA6D10" w:rsidSect="009855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4BB" w:rsidRDefault="005624BB">
      <w:r>
        <w:separator/>
      </w:r>
    </w:p>
  </w:endnote>
  <w:endnote w:type="continuationSeparator" w:id="0">
    <w:p w:rsidR="005624BB" w:rsidRDefault="0056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D22833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D22833" w:rsidRDefault="00D22833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7CB" w:rsidRDefault="00416C6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3537">
      <w:rPr>
        <w:noProof/>
      </w:rPr>
      <w:t>2</w:t>
    </w:r>
    <w:r>
      <w:rPr>
        <w:noProof/>
      </w:rPr>
      <w:fldChar w:fldCharType="end"/>
    </w:r>
  </w:p>
  <w:p w:rsidR="00D22833" w:rsidRPr="008377CB" w:rsidRDefault="009855A0" w:rsidP="00AA6D10">
    <w:pPr>
      <w:pStyle w:val="llb"/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4BB" w:rsidRDefault="005624BB">
      <w:r>
        <w:separator/>
      </w:r>
    </w:p>
  </w:footnote>
  <w:footnote w:type="continuationSeparator" w:id="0">
    <w:p w:rsidR="005624BB" w:rsidRDefault="00562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D2283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D22833" w:rsidRDefault="00D2283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4971ED" w:rsidP="0040739F">
    <w:pPr>
      <w:pStyle w:val="lfej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283845</wp:posOffset>
              </wp:positionV>
              <wp:extent cx="8648700" cy="47625"/>
              <wp:effectExtent l="0" t="0" r="1905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0DD25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    </w:pict>
        </mc:Fallback>
      </mc:AlternateContent>
    </w:r>
    <w:r w:rsidR="00D22833">
      <w:sym w:font="Wingdings" w:char="F026"/>
    </w:r>
    <w:r w:rsidR="00D22833">
      <w:t xml:space="preserve">        </w:t>
    </w:r>
    <w:r w:rsidR="00153B1D">
      <w:tab/>
    </w:r>
    <w:r w:rsidR="0040739F">
      <w:t xml:space="preserve">                                               </w:t>
    </w:r>
    <w:r w:rsidR="00D22833">
      <w:rPr>
        <w:i/>
      </w:rPr>
      <w:t>A Garabonciás Művészeti Iskola pedagógiai programjának helyi tantervei</w:t>
    </w:r>
    <w:r w:rsidR="00D22833">
      <w:rPr>
        <w:i/>
      </w:rPr>
      <w:tab/>
    </w:r>
    <w:r w:rsidR="00D22833">
      <w:rPr>
        <w:i/>
        <w:sz w:val="28"/>
      </w:rPr>
      <w:t xml:space="preserve"> </w:t>
    </w:r>
    <w:r w:rsidR="009855A0">
      <w:rPr>
        <w:i/>
        <w:sz w:val="28"/>
      </w:rPr>
      <w:tab/>
    </w:r>
    <w:r w:rsidR="0040739F">
      <w:rPr>
        <w:i/>
        <w:sz w:val="28"/>
      </w:rPr>
      <w:t xml:space="preserve">             </w:t>
    </w:r>
    <w:r w:rsidR="009855A0">
      <w:rPr>
        <w:i/>
        <w:sz w:val="28"/>
      </w:rPr>
      <w:tab/>
      <w:t xml:space="preserve">    </w:t>
    </w:r>
    <w:r w:rsidR="00D22833">
      <w:rPr>
        <w:i/>
        <w:sz w:val="28"/>
      </w:rPr>
      <w:t>20</w:t>
    </w:r>
    <w:r w:rsidR="00E074BD">
      <w:rPr>
        <w:i/>
        <w:sz w:val="28"/>
      </w:rPr>
      <w:t>1</w:t>
    </w:r>
    <w:r w:rsidR="007869CF">
      <w:rPr>
        <w:i/>
        <w:sz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5D"/>
    <w:multiLevelType w:val="hybridMultilevel"/>
    <w:tmpl w:val="3F06ECB2"/>
    <w:lvl w:ilvl="0" w:tplc="FFFFFFFF">
      <w:start w:val="50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B0D94"/>
    <w:multiLevelType w:val="hybridMultilevel"/>
    <w:tmpl w:val="2188A2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DC3602A"/>
    <w:multiLevelType w:val="hybridMultilevel"/>
    <w:tmpl w:val="B1C08378"/>
    <w:lvl w:ilvl="0" w:tplc="5AFCD8D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9" w15:restartNumberingAfterBreak="0">
    <w:nsid w:val="3E674435"/>
    <w:multiLevelType w:val="hybridMultilevel"/>
    <w:tmpl w:val="B2A29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1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4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1"/>
  </w:num>
  <w:num w:numId="5">
    <w:abstractNumId w:val="2"/>
  </w:num>
  <w:num w:numId="6">
    <w:abstractNumId w:val="6"/>
  </w:num>
  <w:num w:numId="7">
    <w:abstractNumId w:val="13"/>
  </w:num>
  <w:num w:numId="8">
    <w:abstractNumId w:val="8"/>
  </w:num>
  <w:num w:numId="9">
    <w:abstractNumId w:val="12"/>
  </w:num>
  <w:num w:numId="10">
    <w:abstractNumId w:val="10"/>
  </w:num>
  <w:num w:numId="11">
    <w:abstractNumId w:val="4"/>
  </w:num>
  <w:num w:numId="12">
    <w:abstractNumId w:val="0"/>
  </w:num>
  <w:num w:numId="13">
    <w:abstractNumId w:val="5"/>
  </w:num>
  <w:num w:numId="14">
    <w:abstractNumId w:val="9"/>
  </w:num>
  <w:num w:numId="1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14"/>
    <w:rsid w:val="00073537"/>
    <w:rsid w:val="00153B1D"/>
    <w:rsid w:val="00157D3D"/>
    <w:rsid w:val="001A4920"/>
    <w:rsid w:val="002219A3"/>
    <w:rsid w:val="0022407A"/>
    <w:rsid w:val="002356AE"/>
    <w:rsid w:val="00315BDA"/>
    <w:rsid w:val="00366F2D"/>
    <w:rsid w:val="003B7FAE"/>
    <w:rsid w:val="003D3E14"/>
    <w:rsid w:val="003F37B7"/>
    <w:rsid w:val="0040739F"/>
    <w:rsid w:val="00416C6E"/>
    <w:rsid w:val="004315A4"/>
    <w:rsid w:val="004971ED"/>
    <w:rsid w:val="00521C12"/>
    <w:rsid w:val="005624BB"/>
    <w:rsid w:val="005B6B22"/>
    <w:rsid w:val="006479F5"/>
    <w:rsid w:val="00666C61"/>
    <w:rsid w:val="006B3B51"/>
    <w:rsid w:val="006C22D2"/>
    <w:rsid w:val="006C3234"/>
    <w:rsid w:val="006F0E26"/>
    <w:rsid w:val="00751856"/>
    <w:rsid w:val="007869CF"/>
    <w:rsid w:val="007F1D2F"/>
    <w:rsid w:val="007F4AAC"/>
    <w:rsid w:val="0080450E"/>
    <w:rsid w:val="00807DE2"/>
    <w:rsid w:val="00825003"/>
    <w:rsid w:val="008377CB"/>
    <w:rsid w:val="008D11F1"/>
    <w:rsid w:val="008E2E0D"/>
    <w:rsid w:val="009855A0"/>
    <w:rsid w:val="009A4191"/>
    <w:rsid w:val="009E76CA"/>
    <w:rsid w:val="009F190C"/>
    <w:rsid w:val="00AA1A90"/>
    <w:rsid w:val="00AA6D10"/>
    <w:rsid w:val="00AE2CB1"/>
    <w:rsid w:val="00AF681D"/>
    <w:rsid w:val="00B237A8"/>
    <w:rsid w:val="00BA62E7"/>
    <w:rsid w:val="00C053FC"/>
    <w:rsid w:val="00C24212"/>
    <w:rsid w:val="00C24D7B"/>
    <w:rsid w:val="00C669F5"/>
    <w:rsid w:val="00CF42D8"/>
    <w:rsid w:val="00D22833"/>
    <w:rsid w:val="00D91DA4"/>
    <w:rsid w:val="00DD4408"/>
    <w:rsid w:val="00DD7DA5"/>
    <w:rsid w:val="00E074BD"/>
    <w:rsid w:val="00E55301"/>
    <w:rsid w:val="00E911AC"/>
    <w:rsid w:val="00EB5B1C"/>
    <w:rsid w:val="00F46177"/>
    <w:rsid w:val="00F64F02"/>
    <w:rsid w:val="00F66288"/>
    <w:rsid w:val="00F9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B2E0058"/>
  <w15:docId w15:val="{059225E5-233E-49D0-AB93-06E18884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120"/>
    </w:pPr>
  </w:style>
  <w:style w:type="paragraph" w:styleId="Felsorols">
    <w:name w:val="List Bullet"/>
    <w:basedOn w:val="Norml"/>
    <w:autoRedefine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TJ1">
    <w:name w:val="toc 1"/>
    <w:basedOn w:val="Norml"/>
    <w:next w:val="Norml"/>
    <w:autoRedefine/>
    <w:semiHidden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pPr>
      <w:ind w:left="1920"/>
    </w:pPr>
    <w:rPr>
      <w:sz w:val="20"/>
    </w:rPr>
  </w:style>
  <w:style w:type="paragraph" w:styleId="Lista">
    <w:name w:val="List"/>
    <w:basedOn w:val="Norml"/>
    <w:pPr>
      <w:ind w:left="283" w:hanging="283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Pr>
      <w:b/>
    </w:rPr>
  </w:style>
  <w:style w:type="paragraph" w:customStyle="1" w:styleId="kiemels1">
    <w:name w:val="kiemelés1"/>
    <w:basedOn w:val="Norml"/>
    <w:next w:val="Norml"/>
    <w:rPr>
      <w:b/>
      <w:i/>
    </w:rPr>
  </w:style>
  <w:style w:type="paragraph" w:customStyle="1" w:styleId="raszm">
    <w:name w:val="Óraszám"/>
    <w:basedOn w:val="Norml"/>
    <w:next w:val="Norml"/>
    <w:pPr>
      <w:jc w:val="center"/>
    </w:pPr>
    <w:rPr>
      <w:b/>
    </w:rPr>
  </w:style>
  <w:style w:type="paragraph" w:customStyle="1" w:styleId="Elmlet">
    <w:name w:val="Elmélet"/>
    <w:basedOn w:val="Cmsor2"/>
  </w:style>
  <w:style w:type="paragraph" w:customStyle="1" w:styleId="Behzva1">
    <w:name w:val="Behúzva1"/>
    <w:basedOn w:val="Norml"/>
    <w:pPr>
      <w:ind w:left="284"/>
    </w:pPr>
  </w:style>
  <w:style w:type="paragraph" w:customStyle="1" w:styleId="Kiemelt3">
    <w:name w:val="Kiemelt3"/>
    <w:basedOn w:val="Norml"/>
    <w:autoRedefine/>
    <w:rPr>
      <w:i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Pr>
      <w:b/>
    </w:rPr>
  </w:style>
  <w:style w:type="character" w:styleId="Kiemels">
    <w:name w:val="Emphasis"/>
    <w:basedOn w:val="Bekezdsalapbettpusa"/>
    <w:qFormat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106</TotalTime>
  <Pages>10</Pages>
  <Words>908</Words>
  <Characters>6509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Conti</cp:lastModifiedBy>
  <cp:revision>21</cp:revision>
  <cp:lastPrinted>2000-08-04T10:31:00Z</cp:lastPrinted>
  <dcterms:created xsi:type="dcterms:W3CDTF">2018-08-20T09:16:00Z</dcterms:created>
  <dcterms:modified xsi:type="dcterms:W3CDTF">2018-09-15T19:42:00Z</dcterms:modified>
</cp:coreProperties>
</file>