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283"/>
        <w:gridCol w:w="3970"/>
        <w:gridCol w:w="1417"/>
        <w:gridCol w:w="1418"/>
        <w:gridCol w:w="345"/>
        <w:gridCol w:w="1461"/>
      </w:tblGrid>
      <w:tr w:rsidR="00CD7FA9" w:rsidRPr="000B2EB5" w14:paraId="0F139901" w14:textId="77777777" w:rsidTr="006C4844">
        <w:trPr>
          <w:trHeight w:val="482"/>
        </w:trPr>
        <w:tc>
          <w:tcPr>
            <w:tcW w:w="2868" w:type="dxa"/>
          </w:tcPr>
          <w:p w14:paraId="6EC3DD12" w14:textId="77777777"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14:paraId="6B04FC30" w14:textId="77777777"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14:paraId="394BB8FF" w14:textId="77777777"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gridSpan w:val="2"/>
          </w:tcPr>
          <w:p w14:paraId="2904D658" w14:textId="77777777"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14:paraId="399FC14A" w14:textId="77777777"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14:paraId="40C70D1F" w14:textId="77777777"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806" w:type="dxa"/>
            <w:gridSpan w:val="2"/>
          </w:tcPr>
          <w:p w14:paraId="2F4F44EA" w14:textId="77777777"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CD7FA9" w:rsidRPr="00F752F5" w14:paraId="79EE3371" w14:textId="77777777" w:rsidTr="006C4844">
        <w:trPr>
          <w:trHeight w:val="254"/>
        </w:trPr>
        <w:tc>
          <w:tcPr>
            <w:tcW w:w="2868" w:type="dxa"/>
          </w:tcPr>
          <w:p w14:paraId="7DE18696" w14:textId="77777777" w:rsidR="00CD7FA9" w:rsidRPr="00F752F5" w:rsidRDefault="00CD7FA9" w:rsidP="006C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szín-és bábművészet</w:t>
            </w:r>
          </w:p>
        </w:tc>
        <w:tc>
          <w:tcPr>
            <w:tcW w:w="2230" w:type="dxa"/>
          </w:tcPr>
          <w:p w14:paraId="4FF536C8" w14:textId="77777777" w:rsidR="00CD7FA9" w:rsidRPr="00F752F5" w:rsidRDefault="00CD7FA9" w:rsidP="006C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színművészet</w:t>
            </w:r>
          </w:p>
        </w:tc>
        <w:tc>
          <w:tcPr>
            <w:tcW w:w="4253" w:type="dxa"/>
            <w:gridSpan w:val="2"/>
          </w:tcPr>
          <w:p w14:paraId="0D436E1A" w14:textId="77777777" w:rsidR="00CD7FA9" w:rsidRPr="00F752F5" w:rsidRDefault="00CD7FA9" w:rsidP="006C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Beszéd és vers</w:t>
            </w:r>
          </w:p>
        </w:tc>
        <w:tc>
          <w:tcPr>
            <w:tcW w:w="1417" w:type="dxa"/>
          </w:tcPr>
          <w:p w14:paraId="6EE38DF2" w14:textId="77777777" w:rsidR="00CD7FA9" w:rsidRPr="00F752F5" w:rsidRDefault="00CD7FA9" w:rsidP="006C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14:paraId="2AC96717" w14:textId="77777777" w:rsidR="00CD7FA9" w:rsidRPr="00F752F5" w:rsidRDefault="00236C2B" w:rsidP="006C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gridSpan w:val="2"/>
          </w:tcPr>
          <w:p w14:paraId="0B849FAC" w14:textId="77777777" w:rsidR="00CD7FA9" w:rsidRPr="00F752F5" w:rsidRDefault="00CD7FA9" w:rsidP="006C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D7FA9" w:rsidRPr="000B2EB5" w14:paraId="097F7FFD" w14:textId="77777777" w:rsidTr="006C4844">
        <w:trPr>
          <w:trHeight w:val="482"/>
        </w:trPr>
        <w:tc>
          <w:tcPr>
            <w:tcW w:w="13992" w:type="dxa"/>
            <w:gridSpan w:val="8"/>
          </w:tcPr>
          <w:p w14:paraId="42386B77" w14:textId="77777777" w:rsidR="00CD7FA9" w:rsidRPr="000B2EB5" w:rsidRDefault="00CD7FA9" w:rsidP="006C48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CD7FA9" w14:paraId="5DB1FA3E" w14:textId="77777777" w:rsidTr="006C4844">
        <w:trPr>
          <w:trHeight w:val="241"/>
        </w:trPr>
        <w:tc>
          <w:tcPr>
            <w:tcW w:w="13992" w:type="dxa"/>
            <w:gridSpan w:val="8"/>
          </w:tcPr>
          <w:p w14:paraId="7B5DB285" w14:textId="77777777" w:rsidR="00CD7FA9" w:rsidRPr="00CD7FA9" w:rsidRDefault="00CD7FA9" w:rsidP="00CD7FA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9">
              <w:rPr>
                <w:rFonts w:ascii="Times New Roman" w:hAnsi="Times New Roman" w:cs="Times New Roman"/>
                <w:sz w:val="24"/>
                <w:szCs w:val="24"/>
              </w:rPr>
              <w:t>A tanulók ismerjék</w:t>
            </w:r>
          </w:p>
          <w:p w14:paraId="54969F90" w14:textId="77777777" w:rsidR="00236C2B" w:rsidRPr="00236C2B" w:rsidRDefault="00236C2B" w:rsidP="00236C2B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36C2B">
              <w:rPr>
                <w:rFonts w:ascii="Times New Roman" w:hAnsi="Times New Roman" w:cs="Times New Roman"/>
                <w:sz w:val="24"/>
                <w:szCs w:val="24"/>
              </w:rPr>
              <w:t>– a hallás és beszédállapot kapcsolatát</w:t>
            </w:r>
          </w:p>
          <w:p w14:paraId="31742BE8" w14:textId="77777777" w:rsidR="00236C2B" w:rsidRPr="00236C2B" w:rsidRDefault="00236C2B" w:rsidP="00236C2B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36C2B">
              <w:rPr>
                <w:rFonts w:ascii="Times New Roman" w:hAnsi="Times New Roman" w:cs="Times New Roman"/>
                <w:sz w:val="24"/>
                <w:szCs w:val="24"/>
              </w:rPr>
              <w:t>– a gyakran hallható beszédhibákat, és azok korrekciós lehetőségeit</w:t>
            </w:r>
          </w:p>
          <w:p w14:paraId="50C53FE4" w14:textId="77777777" w:rsidR="00236C2B" w:rsidRPr="00236C2B" w:rsidRDefault="00236C2B" w:rsidP="00236C2B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36C2B">
              <w:rPr>
                <w:rFonts w:ascii="Times New Roman" w:hAnsi="Times New Roman" w:cs="Times New Roman"/>
                <w:sz w:val="24"/>
                <w:szCs w:val="24"/>
              </w:rPr>
              <w:t>– az érzelmek, indulatok hangsúlymódosító szerepét</w:t>
            </w:r>
          </w:p>
          <w:p w14:paraId="3A30FB26" w14:textId="77777777" w:rsidR="00CD7FA9" w:rsidRPr="00236C2B" w:rsidRDefault="00236C2B" w:rsidP="00236C2B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36C2B">
              <w:rPr>
                <w:rFonts w:ascii="Times New Roman" w:hAnsi="Times New Roman" w:cs="Times New Roman"/>
                <w:sz w:val="24"/>
                <w:szCs w:val="24"/>
              </w:rPr>
              <w:t>– a verselemzés előadói központú megközelítését</w:t>
            </w:r>
          </w:p>
          <w:p w14:paraId="041FBB2C" w14:textId="77777777" w:rsidR="00236C2B" w:rsidRPr="00236C2B" w:rsidRDefault="00236C2B" w:rsidP="00236C2B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36C2B">
              <w:rPr>
                <w:rFonts w:ascii="Times New Roman" w:hAnsi="Times New Roman" w:cs="Times New Roman"/>
                <w:sz w:val="24"/>
                <w:szCs w:val="24"/>
              </w:rPr>
              <w:t>– a szövegelemzés előadói szempontú alapfolyamatát</w:t>
            </w:r>
          </w:p>
          <w:p w14:paraId="505C3CB5" w14:textId="77777777" w:rsidR="00236C2B" w:rsidRPr="00236C2B" w:rsidRDefault="00236C2B" w:rsidP="00236C2B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36C2B">
              <w:rPr>
                <w:rFonts w:ascii="Times New Roman" w:hAnsi="Times New Roman" w:cs="Times New Roman"/>
                <w:sz w:val="24"/>
                <w:szCs w:val="24"/>
              </w:rPr>
              <w:t>– a művészi előadás gondolati (érzelmi) és beszédtechnikai feltételeit</w:t>
            </w:r>
          </w:p>
          <w:p w14:paraId="7D91CEA8" w14:textId="77777777" w:rsidR="00236C2B" w:rsidRDefault="00236C2B" w:rsidP="00236C2B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2B">
              <w:rPr>
                <w:rFonts w:ascii="Times New Roman" w:hAnsi="Times New Roman" w:cs="Times New Roman"/>
                <w:sz w:val="24"/>
                <w:szCs w:val="24"/>
              </w:rPr>
              <w:t>– a hangsúly és érzelmi többletek jelentés–módosító szerepét</w:t>
            </w:r>
          </w:p>
        </w:tc>
      </w:tr>
      <w:tr w:rsidR="00CD7FA9" w14:paraId="37C19FFA" w14:textId="77777777" w:rsidTr="006C4844">
        <w:trPr>
          <w:trHeight w:val="241"/>
        </w:trPr>
        <w:tc>
          <w:tcPr>
            <w:tcW w:w="13992" w:type="dxa"/>
            <w:gridSpan w:val="8"/>
          </w:tcPr>
          <w:p w14:paraId="0FD9F611" w14:textId="77777777" w:rsidR="00CD7FA9" w:rsidRPr="002A4DCF" w:rsidRDefault="00CD7FA9" w:rsidP="006C4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CD7FA9" w14:paraId="7E45A6B5" w14:textId="77777777" w:rsidTr="006C4844">
        <w:trPr>
          <w:trHeight w:val="241"/>
        </w:trPr>
        <w:tc>
          <w:tcPr>
            <w:tcW w:w="13992" w:type="dxa"/>
            <w:gridSpan w:val="8"/>
          </w:tcPr>
          <w:p w14:paraId="1A22FD55" w14:textId="77777777" w:rsidR="00CD7FA9" w:rsidRPr="00CD7FA9" w:rsidRDefault="00CD7FA9" w:rsidP="00CD7FA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9">
              <w:rPr>
                <w:rFonts w:ascii="Times New Roman" w:hAnsi="Times New Roman" w:cs="Times New Roman"/>
                <w:sz w:val="24"/>
                <w:szCs w:val="24"/>
              </w:rPr>
              <w:t>Legyenek képesek</w:t>
            </w:r>
          </w:p>
          <w:p w14:paraId="4B5D729B" w14:textId="77777777" w:rsidR="00236C2B" w:rsidRPr="00236C2B" w:rsidRDefault="00236C2B" w:rsidP="00236C2B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36C2B">
              <w:rPr>
                <w:rFonts w:ascii="Times New Roman" w:hAnsi="Times New Roman" w:cs="Times New Roman"/>
                <w:sz w:val="24"/>
                <w:szCs w:val="24"/>
              </w:rPr>
              <w:t>– alkalmazkodni a térhez</w:t>
            </w:r>
          </w:p>
          <w:p w14:paraId="5B027E25" w14:textId="77777777" w:rsidR="00236C2B" w:rsidRPr="00236C2B" w:rsidRDefault="00236C2B" w:rsidP="00236C2B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36C2B">
              <w:rPr>
                <w:rFonts w:ascii="Times New Roman" w:hAnsi="Times New Roman" w:cs="Times New Roman"/>
                <w:sz w:val="24"/>
                <w:szCs w:val="24"/>
              </w:rPr>
              <w:t>– megfelelő hangerővel, tartósan, érthetően szöveget mondani</w:t>
            </w:r>
          </w:p>
          <w:p w14:paraId="09AE497B" w14:textId="77777777" w:rsidR="00CD7FA9" w:rsidRPr="002A4DCF" w:rsidRDefault="00236C2B" w:rsidP="00236C2B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36C2B">
              <w:rPr>
                <w:rFonts w:ascii="Times New Roman" w:hAnsi="Times New Roman" w:cs="Times New Roman"/>
                <w:sz w:val="24"/>
                <w:szCs w:val="24"/>
              </w:rPr>
              <w:t>– a verbális, vokális és nonverbális kommunikációs csatornák tudatos használatára</w:t>
            </w:r>
          </w:p>
        </w:tc>
      </w:tr>
      <w:tr w:rsidR="00CD7FA9" w14:paraId="55DE95B8" w14:textId="77777777" w:rsidTr="006C4844">
        <w:trPr>
          <w:trHeight w:val="241"/>
        </w:trPr>
        <w:tc>
          <w:tcPr>
            <w:tcW w:w="13992" w:type="dxa"/>
            <w:gridSpan w:val="8"/>
          </w:tcPr>
          <w:p w14:paraId="51196257" w14:textId="77777777" w:rsidR="00CD7FA9" w:rsidRDefault="00CD7FA9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CD7FA9" w:rsidRPr="000B2EB5" w14:paraId="3A422A53" w14:textId="77777777" w:rsidTr="008D1905">
        <w:trPr>
          <w:trHeight w:val="713"/>
        </w:trPr>
        <w:tc>
          <w:tcPr>
            <w:tcW w:w="5381" w:type="dxa"/>
            <w:gridSpan w:val="3"/>
            <w:vAlign w:val="center"/>
          </w:tcPr>
          <w:p w14:paraId="5722A62F" w14:textId="77777777" w:rsidR="00CD7FA9" w:rsidRPr="000B2EB5" w:rsidRDefault="00CD7FA9" w:rsidP="008D1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  <w:gridSpan w:val="4"/>
            <w:vAlign w:val="center"/>
          </w:tcPr>
          <w:p w14:paraId="674E39F4" w14:textId="77777777" w:rsidR="00CD7FA9" w:rsidRPr="000B2EB5" w:rsidRDefault="00CD7FA9" w:rsidP="008D1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vAlign w:val="center"/>
          </w:tcPr>
          <w:p w14:paraId="3F124086" w14:textId="77777777" w:rsidR="00CD7FA9" w:rsidRPr="000B2EB5" w:rsidRDefault="00CD7FA9" w:rsidP="008D1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CD7FA9" w14:paraId="31CB35B3" w14:textId="77777777" w:rsidTr="006C4844">
        <w:tc>
          <w:tcPr>
            <w:tcW w:w="5381" w:type="dxa"/>
            <w:gridSpan w:val="3"/>
          </w:tcPr>
          <w:p w14:paraId="175E7D3C" w14:textId="77777777" w:rsidR="00CD7FA9" w:rsidRDefault="00236C2B" w:rsidP="00CD7F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Személyes közelítés a szöveghez</w:t>
            </w:r>
          </w:p>
          <w:p w14:paraId="1EF71A6D" w14:textId="77777777" w:rsidR="00236C2B" w:rsidRDefault="00236C2B" w:rsidP="00CD7F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 és testbeszéd egymásra hatása</w:t>
            </w:r>
          </w:p>
          <w:p w14:paraId="08BD80D9" w14:textId="77777777" w:rsidR="00236C2B" w:rsidRPr="00CD7FA9" w:rsidRDefault="00236C2B" w:rsidP="00CD7F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Önálló választású szövegek megformálása</w:t>
            </w:r>
          </w:p>
        </w:tc>
        <w:tc>
          <w:tcPr>
            <w:tcW w:w="7150" w:type="dxa"/>
            <w:gridSpan w:val="4"/>
          </w:tcPr>
          <w:p w14:paraId="6904AF9D" w14:textId="77777777" w:rsidR="001E6674" w:rsidRDefault="00236C2B" w:rsidP="00CD7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Választás kortárs irodalmi alkotások közül.</w:t>
            </w:r>
          </w:p>
          <w:p w14:paraId="73D20F5F" w14:textId="77777777" w:rsidR="00236C2B" w:rsidRPr="00ED5BEE" w:rsidRDefault="00236C2B" w:rsidP="00CD7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 szabadon választott vers vagy próza önálló feldolgozása, memoriter, előadás. Az előadott mű közös elemzése, javaslatok, érvelések. </w:t>
            </w:r>
          </w:p>
        </w:tc>
        <w:tc>
          <w:tcPr>
            <w:tcW w:w="1461" w:type="dxa"/>
          </w:tcPr>
          <w:p w14:paraId="5CA49A95" w14:textId="77777777" w:rsidR="00CD7FA9" w:rsidRPr="00ED5BEE" w:rsidRDefault="00CD7FA9" w:rsidP="006C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BD7D942" w14:textId="77777777" w:rsidR="00E341B3" w:rsidRDefault="00E341B3"/>
    <w:p w14:paraId="02B6B2E4" w14:textId="77777777" w:rsidR="00CD7FA9" w:rsidRDefault="00CD7FA9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CD7FA9" w:rsidRPr="000B2EB5" w14:paraId="18AA34E3" w14:textId="77777777" w:rsidTr="006C4844">
        <w:trPr>
          <w:trHeight w:val="1299"/>
        </w:trPr>
        <w:tc>
          <w:tcPr>
            <w:tcW w:w="1397" w:type="dxa"/>
          </w:tcPr>
          <w:p w14:paraId="35F9763F" w14:textId="77777777"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14:paraId="3E3A292E" w14:textId="77777777"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14:paraId="584A8F78" w14:textId="77777777"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14:paraId="3F6ECC8E" w14:textId="77777777"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CD7FA9" w14:paraId="6A87679E" w14:textId="77777777" w:rsidTr="006C4844">
        <w:trPr>
          <w:trHeight w:val="477"/>
        </w:trPr>
        <w:tc>
          <w:tcPr>
            <w:tcW w:w="1397" w:type="dxa"/>
          </w:tcPr>
          <w:p w14:paraId="54BB9F03" w14:textId="77777777" w:rsidR="00CD7FA9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1202" w:type="dxa"/>
          </w:tcPr>
          <w:p w14:paraId="3CD018EC" w14:textId="77777777" w:rsidR="00CD7FA9" w:rsidRPr="00F752F5" w:rsidRDefault="00FF74C7" w:rsidP="003D3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Légző- és artikulációs gyakorlatok</w:t>
            </w:r>
          </w:p>
        </w:tc>
        <w:tc>
          <w:tcPr>
            <w:tcW w:w="1468" w:type="dxa"/>
          </w:tcPr>
          <w:p w14:paraId="1658DF9E" w14:textId="77777777" w:rsidR="00CD7FA9" w:rsidRDefault="00FF74C7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D7FA9" w14:paraId="49760906" w14:textId="77777777" w:rsidTr="006C4844">
        <w:trPr>
          <w:trHeight w:val="477"/>
        </w:trPr>
        <w:tc>
          <w:tcPr>
            <w:tcW w:w="1397" w:type="dxa"/>
          </w:tcPr>
          <w:p w14:paraId="679F1394" w14:textId="77777777" w:rsidR="00CD7FA9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1202" w:type="dxa"/>
          </w:tcPr>
          <w:p w14:paraId="5CBF0648" w14:textId="77777777" w:rsidR="00CD7FA9" w:rsidRPr="00F752F5" w:rsidRDefault="00FF74C7" w:rsidP="006C4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Ritmus- és hangsúlygyakorlatok</w:t>
            </w:r>
          </w:p>
        </w:tc>
        <w:tc>
          <w:tcPr>
            <w:tcW w:w="1468" w:type="dxa"/>
          </w:tcPr>
          <w:p w14:paraId="2760D91E" w14:textId="77777777" w:rsidR="00CD7FA9" w:rsidRDefault="00754FD3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D7FA9" w14:paraId="447A7631" w14:textId="77777777" w:rsidTr="006C4844">
        <w:trPr>
          <w:trHeight w:val="477"/>
        </w:trPr>
        <w:tc>
          <w:tcPr>
            <w:tcW w:w="1397" w:type="dxa"/>
          </w:tcPr>
          <w:p w14:paraId="5044FCB3" w14:textId="77777777" w:rsidR="00CD7FA9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1202" w:type="dxa"/>
          </w:tcPr>
          <w:p w14:paraId="019F50D9" w14:textId="77777777" w:rsidR="00CD7FA9" w:rsidRPr="00F752F5" w:rsidRDefault="00FF74C7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Szöveggel való munka</w:t>
            </w:r>
          </w:p>
        </w:tc>
        <w:tc>
          <w:tcPr>
            <w:tcW w:w="1468" w:type="dxa"/>
          </w:tcPr>
          <w:p w14:paraId="57ED44EF" w14:textId="77777777" w:rsidR="00CD7FA9" w:rsidRDefault="00FF74C7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14:paraId="29151449" w14:textId="77777777" w:rsidR="00CD7FA9" w:rsidRDefault="00CD7FA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3"/>
        <w:gridCol w:w="1671"/>
      </w:tblGrid>
      <w:tr w:rsidR="00754FD3" w:rsidRPr="005A4AB8" w14:paraId="65453877" w14:textId="77777777" w:rsidTr="006C4844">
        <w:trPr>
          <w:trHeight w:val="588"/>
        </w:trPr>
        <w:tc>
          <w:tcPr>
            <w:tcW w:w="1129" w:type="dxa"/>
          </w:tcPr>
          <w:p w14:paraId="28B8103C" w14:textId="77777777" w:rsidR="00754FD3" w:rsidRPr="005A4AB8" w:rsidRDefault="00754FD3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199" w:type="dxa"/>
            <w:gridSpan w:val="2"/>
          </w:tcPr>
          <w:p w14:paraId="38538DDD" w14:textId="77777777" w:rsidR="00754FD3" w:rsidRPr="005A4AB8" w:rsidRDefault="00754FD3" w:rsidP="00FF74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FF74C7" w:rsidRPr="00FF74C7">
              <w:rPr>
                <w:rFonts w:ascii="Times New Roman" w:hAnsi="Times New Roman" w:cs="Times New Roman"/>
                <w:b/>
                <w:sz w:val="28"/>
                <w:szCs w:val="28"/>
              </w:rPr>
              <w:t>Légző- és artikulációs gyakorlatok</w:t>
            </w:r>
          </w:p>
        </w:tc>
        <w:tc>
          <w:tcPr>
            <w:tcW w:w="1672" w:type="dxa"/>
          </w:tcPr>
          <w:p w14:paraId="7876165F" w14:textId="77777777" w:rsidR="00754FD3" w:rsidRPr="005A4AB8" w:rsidRDefault="00FF74C7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54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754FD3" w:rsidRPr="005A4AB8" w14:paraId="6A905CFB" w14:textId="77777777" w:rsidTr="006C4844">
        <w:trPr>
          <w:trHeight w:val="377"/>
        </w:trPr>
        <w:tc>
          <w:tcPr>
            <w:tcW w:w="1150" w:type="dxa"/>
            <w:gridSpan w:val="2"/>
          </w:tcPr>
          <w:p w14:paraId="2B94141C" w14:textId="77777777" w:rsidR="00754FD3" w:rsidRPr="005A4AB8" w:rsidRDefault="00754FD3" w:rsidP="006C484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50" w:type="dxa"/>
            <w:gridSpan w:val="2"/>
          </w:tcPr>
          <w:p w14:paraId="6AD438B5" w14:textId="77777777" w:rsidR="00754FD3" w:rsidRPr="005A4AB8" w:rsidRDefault="00754FD3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54FD3" w:rsidRPr="007F6E06" w14:paraId="6E9B9C47" w14:textId="77777777" w:rsidTr="006C4844">
        <w:trPr>
          <w:trHeight w:val="377"/>
        </w:trPr>
        <w:tc>
          <w:tcPr>
            <w:tcW w:w="1150" w:type="dxa"/>
            <w:gridSpan w:val="2"/>
          </w:tcPr>
          <w:p w14:paraId="3F4BF24F" w14:textId="77777777" w:rsidR="00754FD3" w:rsidRPr="007F6E06" w:rsidRDefault="00754FD3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0" w:type="dxa"/>
            <w:gridSpan w:val="2"/>
          </w:tcPr>
          <w:p w14:paraId="5F9B9478" w14:textId="73475F27" w:rsidR="00754FD3" w:rsidRPr="007F6E06" w:rsidRDefault="008D1905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Tűzvédelmi, balesetvédelmi és közlekedésbiztonsági oktatás. </w:t>
            </w:r>
            <w:r w:rsidR="00FF74C7">
              <w:rPr>
                <w:rFonts w:ascii="Times New Roman" w:hAnsi="Times New Roman" w:cs="Times New Roman"/>
                <w:sz w:val="24"/>
                <w:szCs w:val="24"/>
              </w:rPr>
              <w:t>Gyakorlatok a hallásfigyelem fejlesztésére</w:t>
            </w:r>
          </w:p>
        </w:tc>
      </w:tr>
      <w:tr w:rsidR="00754FD3" w:rsidRPr="007F6E06" w14:paraId="36E6DA79" w14:textId="77777777" w:rsidTr="006C4844">
        <w:trPr>
          <w:trHeight w:val="355"/>
        </w:trPr>
        <w:tc>
          <w:tcPr>
            <w:tcW w:w="1150" w:type="dxa"/>
            <w:gridSpan w:val="2"/>
          </w:tcPr>
          <w:p w14:paraId="62C74414" w14:textId="77777777" w:rsidR="00754FD3" w:rsidRPr="007F6E06" w:rsidRDefault="00754FD3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0" w:type="dxa"/>
            <w:gridSpan w:val="2"/>
          </w:tcPr>
          <w:p w14:paraId="118BAFE0" w14:textId="77777777" w:rsidR="00754FD3" w:rsidRPr="009166CF" w:rsidRDefault="00FF74C7" w:rsidP="006C484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Gyakorlatok a hallási megkülönböztetés képességének fejlesztésére</w:t>
            </w:r>
          </w:p>
        </w:tc>
      </w:tr>
      <w:tr w:rsidR="005A593A" w:rsidRPr="007F6E06" w14:paraId="556EB9F4" w14:textId="77777777" w:rsidTr="006C4844">
        <w:trPr>
          <w:trHeight w:val="447"/>
        </w:trPr>
        <w:tc>
          <w:tcPr>
            <w:tcW w:w="1150" w:type="dxa"/>
            <w:gridSpan w:val="2"/>
          </w:tcPr>
          <w:p w14:paraId="51583357" w14:textId="77777777" w:rsidR="005A593A" w:rsidRPr="007F6E06" w:rsidRDefault="005A593A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0" w:type="dxa"/>
            <w:gridSpan w:val="2"/>
          </w:tcPr>
          <w:p w14:paraId="3FB67336" w14:textId="77777777" w:rsidR="005A593A" w:rsidRPr="007F6E06" w:rsidRDefault="00FF74C7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Fizikai terheléses gyakorlatok - légzés</w:t>
            </w:r>
          </w:p>
        </w:tc>
      </w:tr>
      <w:tr w:rsidR="001E6674" w:rsidRPr="007F6E06" w14:paraId="47D781F1" w14:textId="77777777" w:rsidTr="006C4844">
        <w:trPr>
          <w:trHeight w:val="376"/>
        </w:trPr>
        <w:tc>
          <w:tcPr>
            <w:tcW w:w="1150" w:type="dxa"/>
            <w:gridSpan w:val="2"/>
          </w:tcPr>
          <w:p w14:paraId="13E0AF98" w14:textId="77777777" w:rsidR="001E6674" w:rsidRPr="007F6E06" w:rsidRDefault="001E6674" w:rsidP="006C4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0" w:type="dxa"/>
            <w:gridSpan w:val="2"/>
          </w:tcPr>
          <w:p w14:paraId="2DBD078D" w14:textId="77777777" w:rsidR="001E6674" w:rsidRPr="007F6E06" w:rsidRDefault="00FF74C7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Koncentrációs légzőgyakorlatok</w:t>
            </w:r>
          </w:p>
        </w:tc>
      </w:tr>
      <w:tr w:rsidR="00FF74C7" w:rsidRPr="007F6E06" w14:paraId="27EA1EC3" w14:textId="77777777" w:rsidTr="006C4844">
        <w:trPr>
          <w:trHeight w:val="264"/>
        </w:trPr>
        <w:tc>
          <w:tcPr>
            <w:tcW w:w="1150" w:type="dxa"/>
            <w:gridSpan w:val="2"/>
          </w:tcPr>
          <w:p w14:paraId="31A0CC99" w14:textId="77777777" w:rsidR="00FF74C7" w:rsidRPr="007F6E06" w:rsidRDefault="00FF74C7" w:rsidP="00FF74C7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0" w:type="dxa"/>
            <w:gridSpan w:val="2"/>
          </w:tcPr>
          <w:p w14:paraId="00D5DF74" w14:textId="77777777" w:rsidR="00FF74C7" w:rsidRDefault="00FF74C7" w:rsidP="00FF74C7">
            <w:r w:rsidRPr="00833736">
              <w:rPr>
                <w:rFonts w:ascii="Times New Roman" w:hAnsi="Times New Roman" w:cs="Times New Roman"/>
                <w:sz w:val="24"/>
                <w:szCs w:val="24"/>
              </w:rPr>
              <w:t>Koncentrációs légzőgyakorlatok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 </w:t>
            </w:r>
          </w:p>
        </w:tc>
      </w:tr>
      <w:tr w:rsidR="00FF74C7" w:rsidRPr="007F6E06" w14:paraId="43601380" w14:textId="77777777" w:rsidTr="006C4844">
        <w:trPr>
          <w:trHeight w:val="447"/>
        </w:trPr>
        <w:tc>
          <w:tcPr>
            <w:tcW w:w="1150" w:type="dxa"/>
            <w:gridSpan w:val="2"/>
          </w:tcPr>
          <w:p w14:paraId="5BAAEC77" w14:textId="77777777" w:rsidR="00FF74C7" w:rsidRPr="007F6E06" w:rsidRDefault="00FF74C7" w:rsidP="00FF74C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0" w:type="dxa"/>
            <w:gridSpan w:val="2"/>
          </w:tcPr>
          <w:p w14:paraId="473E7D77" w14:textId="77777777" w:rsidR="00FF74C7" w:rsidRDefault="00FF74C7" w:rsidP="00FF74C7">
            <w:r w:rsidRPr="00833736">
              <w:rPr>
                <w:rFonts w:ascii="Times New Roman" w:hAnsi="Times New Roman" w:cs="Times New Roman"/>
                <w:sz w:val="24"/>
                <w:szCs w:val="24"/>
              </w:rPr>
              <w:t>Koncentrációs légzőgyakorlatok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III. </w:t>
            </w:r>
          </w:p>
        </w:tc>
      </w:tr>
      <w:tr w:rsidR="001E6674" w:rsidRPr="007F6E06" w14:paraId="1F82A796" w14:textId="77777777" w:rsidTr="006C4844">
        <w:trPr>
          <w:trHeight w:val="447"/>
        </w:trPr>
        <w:tc>
          <w:tcPr>
            <w:tcW w:w="1150" w:type="dxa"/>
            <w:gridSpan w:val="2"/>
          </w:tcPr>
          <w:p w14:paraId="57D8E419" w14:textId="77777777" w:rsidR="001E6674" w:rsidRPr="007F6E06" w:rsidRDefault="001E6674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0" w:type="dxa"/>
            <w:gridSpan w:val="2"/>
          </w:tcPr>
          <w:p w14:paraId="36B381AD" w14:textId="77777777" w:rsidR="001E6674" w:rsidRPr="009166CF" w:rsidRDefault="00E5145D" w:rsidP="006C484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Nyelvtörők a sziszegő és susogó hangok gyakorlására</w:t>
            </w:r>
          </w:p>
        </w:tc>
      </w:tr>
      <w:tr w:rsidR="001E6674" w:rsidRPr="007F6E06" w14:paraId="592C38A8" w14:textId="77777777" w:rsidTr="006C4844">
        <w:trPr>
          <w:trHeight w:val="447"/>
        </w:trPr>
        <w:tc>
          <w:tcPr>
            <w:tcW w:w="1150" w:type="dxa"/>
            <w:gridSpan w:val="2"/>
          </w:tcPr>
          <w:p w14:paraId="7263E1E2" w14:textId="77777777" w:rsidR="001E6674" w:rsidRPr="007F6E06" w:rsidRDefault="001E6674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0" w:type="dxa"/>
            <w:gridSpan w:val="2"/>
          </w:tcPr>
          <w:p w14:paraId="7CDD845F" w14:textId="77777777" w:rsidR="001E6674" w:rsidRPr="00754FD3" w:rsidRDefault="00E5145D" w:rsidP="006C484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Beszédhibák korrekciós gyakorlatai</w:t>
            </w:r>
          </w:p>
        </w:tc>
      </w:tr>
    </w:tbl>
    <w:p w14:paraId="10866086" w14:textId="470A2BCB" w:rsidR="00754FD3" w:rsidRDefault="00754FD3"/>
    <w:p w14:paraId="6C3EE9C1" w14:textId="449A773E" w:rsidR="008D1905" w:rsidRDefault="008D1905"/>
    <w:p w14:paraId="74DD4F2D" w14:textId="69336064" w:rsidR="008D1905" w:rsidRDefault="008D1905"/>
    <w:p w14:paraId="7305BDA8" w14:textId="77777777" w:rsidR="008D1905" w:rsidRDefault="008D190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82"/>
        <w:gridCol w:w="1662"/>
      </w:tblGrid>
      <w:tr w:rsidR="00754FD3" w:rsidRPr="005A4AB8" w14:paraId="7365FDDF" w14:textId="77777777" w:rsidTr="00754FD3">
        <w:trPr>
          <w:trHeight w:val="588"/>
        </w:trPr>
        <w:tc>
          <w:tcPr>
            <w:tcW w:w="1150" w:type="dxa"/>
          </w:tcPr>
          <w:p w14:paraId="0E319FD7" w14:textId="77777777" w:rsidR="00754FD3" w:rsidRPr="005A4AB8" w:rsidRDefault="00754FD3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11199" w:type="dxa"/>
          </w:tcPr>
          <w:p w14:paraId="20CDC68F" w14:textId="77777777" w:rsidR="00754FD3" w:rsidRPr="005A4AB8" w:rsidRDefault="00754FD3" w:rsidP="00FF7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FF74C7" w:rsidRPr="00FF74C7">
              <w:rPr>
                <w:rFonts w:ascii="Times New Roman" w:hAnsi="Times New Roman" w:cs="Times New Roman"/>
                <w:b/>
                <w:sz w:val="28"/>
                <w:szCs w:val="28"/>
              </w:rPr>
              <w:t>Ritmus- és hangsúlygyakorlatok</w:t>
            </w:r>
          </w:p>
        </w:tc>
        <w:tc>
          <w:tcPr>
            <w:tcW w:w="1664" w:type="dxa"/>
          </w:tcPr>
          <w:p w14:paraId="1147326B" w14:textId="77777777" w:rsidR="00754FD3" w:rsidRPr="005A4AB8" w:rsidRDefault="00754FD3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óra</w:t>
            </w:r>
          </w:p>
        </w:tc>
      </w:tr>
      <w:tr w:rsidR="00754FD3" w:rsidRPr="005A4AB8" w14:paraId="4615A302" w14:textId="77777777" w:rsidTr="00754FD3">
        <w:trPr>
          <w:trHeight w:val="377"/>
        </w:trPr>
        <w:tc>
          <w:tcPr>
            <w:tcW w:w="1150" w:type="dxa"/>
          </w:tcPr>
          <w:p w14:paraId="2AC94D66" w14:textId="77777777" w:rsidR="00754FD3" w:rsidRPr="005A4AB8" w:rsidRDefault="00754FD3" w:rsidP="006C484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14:paraId="07AAFF6D" w14:textId="77777777" w:rsidR="00754FD3" w:rsidRPr="005A4AB8" w:rsidRDefault="00754FD3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54FD3" w14:paraId="4B9F8770" w14:textId="77777777" w:rsidTr="00754FD3">
        <w:trPr>
          <w:trHeight w:val="377"/>
        </w:trPr>
        <w:tc>
          <w:tcPr>
            <w:tcW w:w="1150" w:type="dxa"/>
          </w:tcPr>
          <w:p w14:paraId="471B5639" w14:textId="77777777" w:rsidR="00754FD3" w:rsidRPr="00F95D9A" w:rsidRDefault="00754FD3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  <w:gridSpan w:val="2"/>
          </w:tcPr>
          <w:p w14:paraId="7EC7A205" w14:textId="77777777" w:rsidR="00754FD3" w:rsidRPr="00B24A29" w:rsidRDefault="00E5145D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Mondatok hangsúlyvariációi I. </w:t>
            </w:r>
          </w:p>
        </w:tc>
      </w:tr>
      <w:tr w:rsidR="00E5145D" w14:paraId="6B16DD4D" w14:textId="77777777" w:rsidTr="00754FD3">
        <w:trPr>
          <w:trHeight w:val="355"/>
        </w:trPr>
        <w:tc>
          <w:tcPr>
            <w:tcW w:w="1150" w:type="dxa"/>
          </w:tcPr>
          <w:p w14:paraId="421BA3A3" w14:textId="77777777" w:rsidR="00E5145D" w:rsidRPr="00F95D9A" w:rsidRDefault="00E5145D" w:rsidP="00E5145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  <w:gridSpan w:val="2"/>
          </w:tcPr>
          <w:p w14:paraId="396176C9" w14:textId="77777777" w:rsidR="00E5145D" w:rsidRPr="00B24A29" w:rsidRDefault="00E5145D" w:rsidP="00E5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Mondatok hangsúlyvariációi II. </w:t>
            </w:r>
          </w:p>
        </w:tc>
      </w:tr>
      <w:tr w:rsidR="00E5145D" w14:paraId="48723F56" w14:textId="77777777" w:rsidTr="00754FD3">
        <w:trPr>
          <w:trHeight w:val="447"/>
        </w:trPr>
        <w:tc>
          <w:tcPr>
            <w:tcW w:w="1150" w:type="dxa"/>
          </w:tcPr>
          <w:p w14:paraId="6734BC78" w14:textId="77777777" w:rsidR="00E5145D" w:rsidRPr="00F95D9A" w:rsidRDefault="00E5145D" w:rsidP="00E5145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  <w:gridSpan w:val="2"/>
          </w:tcPr>
          <w:p w14:paraId="6D2F3E34" w14:textId="77777777" w:rsidR="00E5145D" w:rsidRPr="00B24A29" w:rsidRDefault="00E5145D" w:rsidP="00E5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indulatok lehetséges hangsúlyai</w:t>
            </w:r>
          </w:p>
        </w:tc>
      </w:tr>
      <w:tr w:rsidR="00E5145D" w14:paraId="557224CB" w14:textId="77777777" w:rsidTr="00754FD3">
        <w:trPr>
          <w:trHeight w:val="376"/>
        </w:trPr>
        <w:tc>
          <w:tcPr>
            <w:tcW w:w="1150" w:type="dxa"/>
          </w:tcPr>
          <w:p w14:paraId="61F49630" w14:textId="77777777" w:rsidR="00E5145D" w:rsidRPr="007137AB" w:rsidRDefault="00E5145D" w:rsidP="00E51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  <w:gridSpan w:val="2"/>
          </w:tcPr>
          <w:p w14:paraId="7F32A85E" w14:textId="77777777" w:rsidR="00E5145D" w:rsidRPr="00B24A29" w:rsidRDefault="00E5145D" w:rsidP="00E5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Szólamgyakorlatok: indulati fokozás</w:t>
            </w:r>
          </w:p>
        </w:tc>
      </w:tr>
      <w:tr w:rsidR="00E5145D" w14:paraId="6F357EAF" w14:textId="77777777" w:rsidTr="00754FD3">
        <w:trPr>
          <w:trHeight w:val="264"/>
        </w:trPr>
        <w:tc>
          <w:tcPr>
            <w:tcW w:w="1150" w:type="dxa"/>
          </w:tcPr>
          <w:p w14:paraId="16FA6953" w14:textId="77777777" w:rsidR="00E5145D" w:rsidRPr="00F95D9A" w:rsidRDefault="00E5145D" w:rsidP="00E5145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  <w:gridSpan w:val="2"/>
          </w:tcPr>
          <w:p w14:paraId="1FA74602" w14:textId="77777777" w:rsidR="00E5145D" w:rsidRPr="00B24A29" w:rsidRDefault="00E5145D" w:rsidP="00E51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Szólamgyakorlatok: indulati fokozás-csillapítás</w:t>
            </w:r>
          </w:p>
        </w:tc>
      </w:tr>
      <w:tr w:rsidR="00E5145D" w14:paraId="5AC7AF0A" w14:textId="77777777" w:rsidTr="00754FD3">
        <w:trPr>
          <w:trHeight w:val="447"/>
        </w:trPr>
        <w:tc>
          <w:tcPr>
            <w:tcW w:w="1150" w:type="dxa"/>
          </w:tcPr>
          <w:p w14:paraId="7249F61C" w14:textId="77777777" w:rsidR="00E5145D" w:rsidRPr="00F95D9A" w:rsidRDefault="00E5145D" w:rsidP="00E5145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  <w:gridSpan w:val="2"/>
          </w:tcPr>
          <w:p w14:paraId="1A7377CD" w14:textId="77777777" w:rsidR="00E5145D" w:rsidRPr="00B24A29" w:rsidRDefault="00E5145D" w:rsidP="00E5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Érzelmek hangsúlyai I.</w:t>
            </w:r>
          </w:p>
        </w:tc>
      </w:tr>
      <w:tr w:rsidR="00E5145D" w14:paraId="78FC2C3E" w14:textId="77777777" w:rsidTr="00754FD3">
        <w:trPr>
          <w:trHeight w:val="447"/>
        </w:trPr>
        <w:tc>
          <w:tcPr>
            <w:tcW w:w="1150" w:type="dxa"/>
          </w:tcPr>
          <w:p w14:paraId="3992FBFC" w14:textId="77777777" w:rsidR="00E5145D" w:rsidRPr="00F95D9A" w:rsidRDefault="00E5145D" w:rsidP="00E5145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  <w:gridSpan w:val="2"/>
          </w:tcPr>
          <w:p w14:paraId="56D9B4DB" w14:textId="77777777" w:rsidR="00E5145D" w:rsidRPr="00B24A29" w:rsidRDefault="00E5145D" w:rsidP="00E51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Érzelmek hangsúlyai II.</w:t>
            </w:r>
          </w:p>
        </w:tc>
      </w:tr>
      <w:tr w:rsidR="00E5145D" w14:paraId="0DFAB69B" w14:textId="77777777" w:rsidTr="00754FD3">
        <w:trPr>
          <w:trHeight w:val="447"/>
        </w:trPr>
        <w:tc>
          <w:tcPr>
            <w:tcW w:w="1150" w:type="dxa"/>
          </w:tcPr>
          <w:p w14:paraId="7D3A3BEF" w14:textId="77777777" w:rsidR="00E5145D" w:rsidRPr="00F95D9A" w:rsidRDefault="00E5145D" w:rsidP="00E5145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  <w:gridSpan w:val="2"/>
          </w:tcPr>
          <w:p w14:paraId="3E1A31F1" w14:textId="77777777" w:rsidR="00E5145D" w:rsidRPr="00B24A29" w:rsidRDefault="00E5145D" w:rsidP="00E5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Gyakorlatok időmértékes versekkel I. </w:t>
            </w:r>
          </w:p>
        </w:tc>
      </w:tr>
      <w:tr w:rsidR="00E5145D" w14:paraId="35138C3F" w14:textId="77777777" w:rsidTr="00754FD3">
        <w:trPr>
          <w:trHeight w:val="447"/>
        </w:trPr>
        <w:tc>
          <w:tcPr>
            <w:tcW w:w="1150" w:type="dxa"/>
          </w:tcPr>
          <w:p w14:paraId="663C19CB" w14:textId="77777777" w:rsidR="00E5145D" w:rsidRPr="00F95D9A" w:rsidRDefault="00E5145D" w:rsidP="00E5145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  <w:gridSpan w:val="2"/>
          </w:tcPr>
          <w:p w14:paraId="2AB67782" w14:textId="77777777" w:rsidR="00E5145D" w:rsidRDefault="00E5145D" w:rsidP="00E5145D">
            <w:r w:rsidRPr="007E7DB8">
              <w:rPr>
                <w:rFonts w:ascii="Times New Roman" w:hAnsi="Times New Roman" w:cs="Times New Roman"/>
                <w:sz w:val="24"/>
                <w:szCs w:val="24"/>
              </w:rPr>
              <w:t>Gyakorlatok időmértékes versekkel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 </w:t>
            </w:r>
          </w:p>
        </w:tc>
      </w:tr>
      <w:tr w:rsidR="00E5145D" w14:paraId="09EB5998" w14:textId="77777777" w:rsidTr="00754FD3">
        <w:trPr>
          <w:trHeight w:val="447"/>
        </w:trPr>
        <w:tc>
          <w:tcPr>
            <w:tcW w:w="1150" w:type="dxa"/>
          </w:tcPr>
          <w:p w14:paraId="49F81471" w14:textId="77777777" w:rsidR="00E5145D" w:rsidRPr="00F95D9A" w:rsidRDefault="00E5145D" w:rsidP="00E5145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  <w:gridSpan w:val="2"/>
          </w:tcPr>
          <w:p w14:paraId="4D351ECC" w14:textId="77777777" w:rsidR="00E5145D" w:rsidRDefault="00E5145D" w:rsidP="00E5145D">
            <w:r w:rsidRPr="007E7DB8">
              <w:rPr>
                <w:rFonts w:ascii="Times New Roman" w:hAnsi="Times New Roman" w:cs="Times New Roman"/>
                <w:sz w:val="24"/>
                <w:szCs w:val="24"/>
              </w:rPr>
              <w:t>Gyakorlatok időmértékes versekkel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III. </w:t>
            </w:r>
          </w:p>
        </w:tc>
      </w:tr>
      <w:tr w:rsidR="00E5145D" w14:paraId="1F7CA208" w14:textId="77777777" w:rsidTr="00754FD3">
        <w:trPr>
          <w:trHeight w:val="447"/>
        </w:trPr>
        <w:tc>
          <w:tcPr>
            <w:tcW w:w="1150" w:type="dxa"/>
          </w:tcPr>
          <w:p w14:paraId="24D8DBC3" w14:textId="77777777" w:rsidR="00E5145D" w:rsidRPr="00F95D9A" w:rsidRDefault="00E5145D" w:rsidP="00E5145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  <w:gridSpan w:val="2"/>
          </w:tcPr>
          <w:p w14:paraId="2E737C84" w14:textId="77777777" w:rsidR="00E5145D" w:rsidRPr="00B24A29" w:rsidRDefault="00E5145D" w:rsidP="00E51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Hanggyakorlatok különböző terekhez igazodóan</w:t>
            </w:r>
          </w:p>
        </w:tc>
      </w:tr>
      <w:tr w:rsidR="00E5145D" w14:paraId="17E708BC" w14:textId="77777777" w:rsidTr="00754FD3">
        <w:trPr>
          <w:trHeight w:val="447"/>
        </w:trPr>
        <w:tc>
          <w:tcPr>
            <w:tcW w:w="1150" w:type="dxa"/>
          </w:tcPr>
          <w:p w14:paraId="0B60CABA" w14:textId="77777777" w:rsidR="00E5145D" w:rsidRPr="00F95D9A" w:rsidRDefault="00E5145D" w:rsidP="00E5145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  <w:gridSpan w:val="2"/>
          </w:tcPr>
          <w:p w14:paraId="1B4DEF6E" w14:textId="77777777" w:rsidR="00E5145D" w:rsidRPr="00B24A29" w:rsidRDefault="00E5145D" w:rsidP="00E5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Hangsúlygyakorlatok légzésszabályozással</w:t>
            </w:r>
          </w:p>
        </w:tc>
      </w:tr>
    </w:tbl>
    <w:p w14:paraId="1546C980" w14:textId="121856FA" w:rsidR="00754FD3" w:rsidRDefault="00754FD3"/>
    <w:p w14:paraId="4ACD6CCB" w14:textId="45D37586" w:rsidR="008D1905" w:rsidRDefault="008D1905"/>
    <w:p w14:paraId="5C505DFC" w14:textId="12327141" w:rsidR="008D1905" w:rsidRDefault="008D1905"/>
    <w:p w14:paraId="342F82E3" w14:textId="18D28888" w:rsidR="008D1905" w:rsidRDefault="008D1905"/>
    <w:p w14:paraId="5FCC98AE" w14:textId="77777777" w:rsidR="008D1905" w:rsidRDefault="008D1905"/>
    <w:p w14:paraId="760C1286" w14:textId="77777777" w:rsidR="008D1905" w:rsidRDefault="008D190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82"/>
        <w:gridCol w:w="1662"/>
      </w:tblGrid>
      <w:tr w:rsidR="00754FD3" w:rsidRPr="005A4AB8" w14:paraId="7DB16AD4" w14:textId="77777777" w:rsidTr="006C4844">
        <w:trPr>
          <w:trHeight w:val="588"/>
        </w:trPr>
        <w:tc>
          <w:tcPr>
            <w:tcW w:w="1150" w:type="dxa"/>
          </w:tcPr>
          <w:p w14:paraId="57ACE5A0" w14:textId="77777777" w:rsidR="00754FD3" w:rsidRPr="005A4AB8" w:rsidRDefault="00754FD3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11199" w:type="dxa"/>
          </w:tcPr>
          <w:p w14:paraId="1EF218D3" w14:textId="77777777" w:rsidR="00754FD3" w:rsidRPr="005A4AB8" w:rsidRDefault="00754FD3" w:rsidP="00FF7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FF74C7" w:rsidRPr="00FF74C7">
              <w:rPr>
                <w:rFonts w:ascii="Times New Roman" w:hAnsi="Times New Roman" w:cs="Times New Roman"/>
                <w:b/>
                <w:sz w:val="28"/>
                <w:szCs w:val="28"/>
              </w:rPr>
              <w:t>Szöveggel való munka</w:t>
            </w:r>
          </w:p>
        </w:tc>
        <w:tc>
          <w:tcPr>
            <w:tcW w:w="1664" w:type="dxa"/>
          </w:tcPr>
          <w:p w14:paraId="48AF0721" w14:textId="77777777" w:rsidR="00754FD3" w:rsidRPr="005A4AB8" w:rsidRDefault="00754FD3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F74C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754FD3" w:rsidRPr="005A4AB8" w14:paraId="47D013C0" w14:textId="77777777" w:rsidTr="006C4844">
        <w:trPr>
          <w:trHeight w:val="377"/>
        </w:trPr>
        <w:tc>
          <w:tcPr>
            <w:tcW w:w="1150" w:type="dxa"/>
          </w:tcPr>
          <w:p w14:paraId="1A5C5229" w14:textId="77777777" w:rsidR="00754FD3" w:rsidRPr="005A4AB8" w:rsidRDefault="00754FD3" w:rsidP="006C484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14:paraId="62C8AE35" w14:textId="77777777" w:rsidR="00754FD3" w:rsidRPr="005A4AB8" w:rsidRDefault="00754FD3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54FD3" w14:paraId="7A1A038E" w14:textId="77777777" w:rsidTr="006C4844">
        <w:trPr>
          <w:trHeight w:val="377"/>
        </w:trPr>
        <w:tc>
          <w:tcPr>
            <w:tcW w:w="1150" w:type="dxa"/>
          </w:tcPr>
          <w:p w14:paraId="14928731" w14:textId="77777777" w:rsidR="00754FD3" w:rsidRPr="00F95D9A" w:rsidRDefault="00754FD3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863" w:type="dxa"/>
            <w:gridSpan w:val="2"/>
          </w:tcPr>
          <w:p w14:paraId="54591F7E" w14:textId="77777777" w:rsidR="00754FD3" w:rsidRPr="00173613" w:rsidRDefault="00E5145D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Személyes közelítés a szöveghez </w:t>
            </w:r>
          </w:p>
        </w:tc>
      </w:tr>
      <w:tr w:rsidR="00754FD3" w14:paraId="18AD8A0D" w14:textId="77777777" w:rsidTr="006C4844">
        <w:trPr>
          <w:trHeight w:val="355"/>
        </w:trPr>
        <w:tc>
          <w:tcPr>
            <w:tcW w:w="1150" w:type="dxa"/>
          </w:tcPr>
          <w:p w14:paraId="5307562C" w14:textId="77777777" w:rsidR="00754FD3" w:rsidRPr="00F95D9A" w:rsidRDefault="00754FD3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63" w:type="dxa"/>
            <w:gridSpan w:val="2"/>
          </w:tcPr>
          <w:p w14:paraId="5B81ABED" w14:textId="77777777" w:rsidR="00754FD3" w:rsidRPr="00173613" w:rsidRDefault="00E5145D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szöveg tartalma és formája</w:t>
            </w:r>
          </w:p>
        </w:tc>
      </w:tr>
      <w:tr w:rsidR="00754FD3" w14:paraId="5626FFC5" w14:textId="77777777" w:rsidTr="006C4844">
        <w:trPr>
          <w:trHeight w:val="447"/>
        </w:trPr>
        <w:tc>
          <w:tcPr>
            <w:tcW w:w="1150" w:type="dxa"/>
          </w:tcPr>
          <w:p w14:paraId="5495DE3A" w14:textId="77777777" w:rsidR="00754FD3" w:rsidRPr="00F95D9A" w:rsidRDefault="00754FD3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63" w:type="dxa"/>
            <w:gridSpan w:val="2"/>
          </w:tcPr>
          <w:p w14:paraId="147B382E" w14:textId="77777777" w:rsidR="00754FD3" w:rsidRPr="00173613" w:rsidRDefault="00E5145D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szöveg gondolati íve</w:t>
            </w:r>
          </w:p>
        </w:tc>
      </w:tr>
      <w:tr w:rsidR="00754FD3" w14:paraId="562696B6" w14:textId="77777777" w:rsidTr="006C4844">
        <w:trPr>
          <w:trHeight w:val="376"/>
        </w:trPr>
        <w:tc>
          <w:tcPr>
            <w:tcW w:w="1150" w:type="dxa"/>
          </w:tcPr>
          <w:p w14:paraId="312F1836" w14:textId="77777777" w:rsidR="00754FD3" w:rsidRPr="007137AB" w:rsidRDefault="00754FD3" w:rsidP="006C48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863" w:type="dxa"/>
            <w:gridSpan w:val="2"/>
          </w:tcPr>
          <w:p w14:paraId="76C09BD1" w14:textId="77777777" w:rsidR="00754FD3" w:rsidRPr="00173613" w:rsidRDefault="00595E1F" w:rsidP="006C4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Erő, dinamika, gondolat a szövegben</w:t>
            </w:r>
          </w:p>
        </w:tc>
      </w:tr>
      <w:tr w:rsidR="00E5145D" w14:paraId="42939D0F" w14:textId="77777777" w:rsidTr="006C4844">
        <w:trPr>
          <w:trHeight w:val="264"/>
        </w:trPr>
        <w:tc>
          <w:tcPr>
            <w:tcW w:w="1150" w:type="dxa"/>
          </w:tcPr>
          <w:p w14:paraId="2170B2A3" w14:textId="77777777" w:rsidR="00E5145D" w:rsidRPr="00F95D9A" w:rsidRDefault="00E5145D" w:rsidP="00E5145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863" w:type="dxa"/>
            <w:gridSpan w:val="2"/>
          </w:tcPr>
          <w:p w14:paraId="7B81EDFA" w14:textId="77777777" w:rsidR="00E5145D" w:rsidRPr="00173613" w:rsidRDefault="00595E1F" w:rsidP="00E5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szöveg és a testbeszéd egymásra hatása I.</w:t>
            </w:r>
          </w:p>
        </w:tc>
      </w:tr>
      <w:tr w:rsidR="00595E1F" w14:paraId="14AAA8E4" w14:textId="77777777" w:rsidTr="006C4844">
        <w:trPr>
          <w:trHeight w:val="447"/>
        </w:trPr>
        <w:tc>
          <w:tcPr>
            <w:tcW w:w="1150" w:type="dxa"/>
          </w:tcPr>
          <w:p w14:paraId="33FD316D" w14:textId="77777777" w:rsidR="00595E1F" w:rsidRPr="00F95D9A" w:rsidRDefault="00595E1F" w:rsidP="00595E1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863" w:type="dxa"/>
            <w:gridSpan w:val="2"/>
          </w:tcPr>
          <w:p w14:paraId="135DE86F" w14:textId="77777777" w:rsidR="00595E1F" w:rsidRPr="00173613" w:rsidRDefault="00595E1F" w:rsidP="00595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szöveg és a testbeszéd egymásra hatása II. </w:t>
            </w:r>
          </w:p>
        </w:tc>
      </w:tr>
      <w:tr w:rsidR="00595E1F" w14:paraId="1CDFD6B1" w14:textId="77777777" w:rsidTr="006C4844">
        <w:trPr>
          <w:trHeight w:val="447"/>
        </w:trPr>
        <w:tc>
          <w:tcPr>
            <w:tcW w:w="1150" w:type="dxa"/>
          </w:tcPr>
          <w:p w14:paraId="721E0000" w14:textId="77777777" w:rsidR="00595E1F" w:rsidRPr="00F95D9A" w:rsidRDefault="00595E1F" w:rsidP="00595E1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863" w:type="dxa"/>
            <w:gridSpan w:val="2"/>
          </w:tcPr>
          <w:p w14:paraId="03F303A7" w14:textId="77777777" w:rsidR="00595E1F" w:rsidRPr="00173613" w:rsidRDefault="00595E1F" w:rsidP="00595E1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Párbeszédes versek – a megszemélyesítés játékai I. </w:t>
            </w:r>
          </w:p>
        </w:tc>
      </w:tr>
      <w:tr w:rsidR="00595E1F" w14:paraId="537F6854" w14:textId="77777777" w:rsidTr="006C4844">
        <w:trPr>
          <w:trHeight w:val="447"/>
        </w:trPr>
        <w:tc>
          <w:tcPr>
            <w:tcW w:w="1150" w:type="dxa"/>
          </w:tcPr>
          <w:p w14:paraId="523C008B" w14:textId="77777777" w:rsidR="00595E1F" w:rsidRPr="00F95D9A" w:rsidRDefault="00595E1F" w:rsidP="00595E1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863" w:type="dxa"/>
            <w:gridSpan w:val="2"/>
          </w:tcPr>
          <w:p w14:paraId="62EDAFD5" w14:textId="77777777" w:rsidR="00595E1F" w:rsidRPr="00173613" w:rsidRDefault="00595E1F" w:rsidP="0059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Párbeszédes versek – a megszemélyesítés játékai II.</w:t>
            </w:r>
          </w:p>
        </w:tc>
      </w:tr>
      <w:tr w:rsidR="00595E1F" w14:paraId="0FD5104B" w14:textId="77777777" w:rsidTr="006C4844">
        <w:trPr>
          <w:trHeight w:val="447"/>
        </w:trPr>
        <w:tc>
          <w:tcPr>
            <w:tcW w:w="1150" w:type="dxa"/>
          </w:tcPr>
          <w:p w14:paraId="59D23236" w14:textId="77777777" w:rsidR="00595E1F" w:rsidRPr="00F95D9A" w:rsidRDefault="00595E1F" w:rsidP="00595E1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863" w:type="dxa"/>
            <w:gridSpan w:val="2"/>
          </w:tcPr>
          <w:p w14:paraId="6FDD1755" w14:textId="77777777" w:rsidR="00595E1F" w:rsidRPr="00173613" w:rsidRDefault="00595E1F" w:rsidP="0059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Elbeszélő költemények – (narrátor, több szereplő)</w:t>
            </w:r>
          </w:p>
        </w:tc>
      </w:tr>
      <w:tr w:rsidR="00595E1F" w14:paraId="0CBBF0F7" w14:textId="77777777" w:rsidTr="006C4844">
        <w:trPr>
          <w:trHeight w:val="447"/>
        </w:trPr>
        <w:tc>
          <w:tcPr>
            <w:tcW w:w="1150" w:type="dxa"/>
          </w:tcPr>
          <w:p w14:paraId="7BDEBCD2" w14:textId="77777777" w:rsidR="00595E1F" w:rsidRPr="00F95D9A" w:rsidRDefault="00595E1F" w:rsidP="00595E1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863" w:type="dxa"/>
            <w:gridSpan w:val="2"/>
          </w:tcPr>
          <w:p w14:paraId="2AFED19B" w14:textId="77777777" w:rsidR="00595E1F" w:rsidRPr="00173613" w:rsidRDefault="00595E1F" w:rsidP="0059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Ismeretlen szöveg első olvasatú, értelmező, kifejező felolvasása</w:t>
            </w:r>
          </w:p>
        </w:tc>
      </w:tr>
      <w:tr w:rsidR="00595E1F" w14:paraId="68AD458B" w14:textId="77777777" w:rsidTr="006C4844">
        <w:trPr>
          <w:trHeight w:val="447"/>
        </w:trPr>
        <w:tc>
          <w:tcPr>
            <w:tcW w:w="1150" w:type="dxa"/>
          </w:tcPr>
          <w:p w14:paraId="2117FC6A" w14:textId="77777777" w:rsidR="00595E1F" w:rsidRPr="00F95D9A" w:rsidRDefault="00595E1F" w:rsidP="00595E1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863" w:type="dxa"/>
            <w:gridSpan w:val="2"/>
          </w:tcPr>
          <w:p w14:paraId="303B2954" w14:textId="77777777" w:rsidR="00595E1F" w:rsidRPr="00173613" w:rsidRDefault="00595E1F" w:rsidP="0059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Irodalomórai kötelezők előadói feldolgozása I. </w:t>
            </w:r>
          </w:p>
        </w:tc>
      </w:tr>
      <w:tr w:rsidR="00595E1F" w14:paraId="3259E398" w14:textId="77777777" w:rsidTr="006C4844">
        <w:trPr>
          <w:trHeight w:val="447"/>
        </w:trPr>
        <w:tc>
          <w:tcPr>
            <w:tcW w:w="1150" w:type="dxa"/>
          </w:tcPr>
          <w:p w14:paraId="5A51D104" w14:textId="77777777" w:rsidR="00595E1F" w:rsidRPr="00F95D9A" w:rsidRDefault="00595E1F" w:rsidP="00595E1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863" w:type="dxa"/>
            <w:gridSpan w:val="2"/>
          </w:tcPr>
          <w:p w14:paraId="0FCC7965" w14:textId="77777777" w:rsidR="00595E1F" w:rsidRPr="00173613" w:rsidRDefault="00595E1F" w:rsidP="0059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Irodalomórai kötelezők előadói feldolgozása II.</w:t>
            </w:r>
          </w:p>
        </w:tc>
      </w:tr>
      <w:tr w:rsidR="00595E1F" w14:paraId="2446ED8B" w14:textId="77777777" w:rsidTr="006C4844">
        <w:trPr>
          <w:trHeight w:val="447"/>
        </w:trPr>
        <w:tc>
          <w:tcPr>
            <w:tcW w:w="1150" w:type="dxa"/>
          </w:tcPr>
          <w:p w14:paraId="3D7D1822" w14:textId="77777777" w:rsidR="00595E1F" w:rsidRDefault="00595E1F" w:rsidP="00595E1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863" w:type="dxa"/>
            <w:gridSpan w:val="2"/>
          </w:tcPr>
          <w:p w14:paraId="0313A8FF" w14:textId="77777777" w:rsidR="00595E1F" w:rsidRPr="00173613" w:rsidRDefault="00595E1F" w:rsidP="0059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Kortárs irodalmi művek ajánlása, választás</w:t>
            </w:r>
          </w:p>
        </w:tc>
      </w:tr>
      <w:tr w:rsidR="00595E1F" w14:paraId="1CE0FA19" w14:textId="77777777" w:rsidTr="006C4844">
        <w:trPr>
          <w:trHeight w:val="447"/>
        </w:trPr>
        <w:tc>
          <w:tcPr>
            <w:tcW w:w="1150" w:type="dxa"/>
          </w:tcPr>
          <w:p w14:paraId="5013BC19" w14:textId="77777777" w:rsidR="00595E1F" w:rsidRDefault="00595E1F" w:rsidP="00595E1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863" w:type="dxa"/>
            <w:gridSpan w:val="2"/>
          </w:tcPr>
          <w:p w14:paraId="2023EA51" w14:textId="77777777" w:rsidR="00595E1F" w:rsidRPr="00173613" w:rsidRDefault="00595E1F" w:rsidP="0059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Gyakorlatok a választott szövegekkel I. </w:t>
            </w:r>
          </w:p>
        </w:tc>
      </w:tr>
      <w:tr w:rsidR="00595E1F" w14:paraId="5F79B9F0" w14:textId="77777777" w:rsidTr="006C4844">
        <w:trPr>
          <w:trHeight w:val="447"/>
        </w:trPr>
        <w:tc>
          <w:tcPr>
            <w:tcW w:w="1150" w:type="dxa"/>
          </w:tcPr>
          <w:p w14:paraId="7DE74E4C" w14:textId="77777777" w:rsidR="00595E1F" w:rsidRDefault="00595E1F" w:rsidP="00595E1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863" w:type="dxa"/>
            <w:gridSpan w:val="2"/>
          </w:tcPr>
          <w:p w14:paraId="2DB3A2CF" w14:textId="77777777" w:rsidR="00595E1F" w:rsidRDefault="00595E1F" w:rsidP="00595E1F">
            <w:r w:rsidRPr="007B1E03">
              <w:rPr>
                <w:rFonts w:ascii="Times New Roman" w:hAnsi="Times New Roman" w:cs="Times New Roman"/>
                <w:sz w:val="24"/>
                <w:szCs w:val="24"/>
              </w:rPr>
              <w:t xml:space="preserve">Gyakorlatok a választott szövegekkel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B1E03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  <w:tr w:rsidR="00595E1F" w14:paraId="6EEF6B3A" w14:textId="77777777" w:rsidTr="006C4844">
        <w:trPr>
          <w:trHeight w:val="447"/>
        </w:trPr>
        <w:tc>
          <w:tcPr>
            <w:tcW w:w="1150" w:type="dxa"/>
          </w:tcPr>
          <w:p w14:paraId="5BDF04C0" w14:textId="77777777" w:rsidR="00595E1F" w:rsidRDefault="00595E1F" w:rsidP="00595E1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863" w:type="dxa"/>
            <w:gridSpan w:val="2"/>
          </w:tcPr>
          <w:p w14:paraId="15C62E6B" w14:textId="77777777" w:rsidR="00595E1F" w:rsidRDefault="00595E1F" w:rsidP="00595E1F">
            <w:r w:rsidRPr="007B1E03">
              <w:rPr>
                <w:rFonts w:ascii="Times New Roman" w:hAnsi="Times New Roman" w:cs="Times New Roman"/>
                <w:sz w:val="24"/>
                <w:szCs w:val="24"/>
              </w:rPr>
              <w:t xml:space="preserve">Gyakorlatok a választott szövegekkel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7B1E03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  <w:tr w:rsidR="00595E1F" w14:paraId="443C1C05" w14:textId="77777777" w:rsidTr="006C4844">
        <w:trPr>
          <w:trHeight w:val="447"/>
        </w:trPr>
        <w:tc>
          <w:tcPr>
            <w:tcW w:w="1150" w:type="dxa"/>
          </w:tcPr>
          <w:p w14:paraId="71F17E4A" w14:textId="77777777" w:rsidR="00595E1F" w:rsidRDefault="00595E1F" w:rsidP="00595E1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863" w:type="dxa"/>
            <w:gridSpan w:val="2"/>
          </w:tcPr>
          <w:p w14:paraId="5886BE37" w14:textId="77777777" w:rsidR="00595E1F" w:rsidRDefault="00595E1F" w:rsidP="0059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Választott szövegek előadása, közös értékelése, hozzászólások, érvelések I. </w:t>
            </w:r>
          </w:p>
        </w:tc>
      </w:tr>
      <w:tr w:rsidR="00595E1F" w14:paraId="3F945BD6" w14:textId="77777777" w:rsidTr="006C4844">
        <w:trPr>
          <w:trHeight w:val="447"/>
        </w:trPr>
        <w:tc>
          <w:tcPr>
            <w:tcW w:w="1150" w:type="dxa"/>
          </w:tcPr>
          <w:p w14:paraId="510BD610" w14:textId="77777777" w:rsidR="00595E1F" w:rsidRDefault="00595E1F" w:rsidP="00595E1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863" w:type="dxa"/>
            <w:gridSpan w:val="2"/>
          </w:tcPr>
          <w:p w14:paraId="4E201361" w14:textId="77777777" w:rsidR="00595E1F" w:rsidRDefault="00595E1F" w:rsidP="0059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Választott szövegek előadása, közös értékelése, hozzászólások, érvelések II. </w:t>
            </w:r>
          </w:p>
        </w:tc>
      </w:tr>
    </w:tbl>
    <w:p w14:paraId="3993F44A" w14:textId="77777777" w:rsidR="00754FD3" w:rsidRDefault="00754FD3" w:rsidP="008D1905"/>
    <w:sectPr w:rsidR="00754FD3" w:rsidSect="008D1905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A9"/>
    <w:rsid w:val="001E6674"/>
    <w:rsid w:val="00236C2B"/>
    <w:rsid w:val="002813B4"/>
    <w:rsid w:val="00293432"/>
    <w:rsid w:val="003D31CB"/>
    <w:rsid w:val="00595E1F"/>
    <w:rsid w:val="005A593A"/>
    <w:rsid w:val="00754FD3"/>
    <w:rsid w:val="008D1905"/>
    <w:rsid w:val="00CD7FA9"/>
    <w:rsid w:val="00E341B3"/>
    <w:rsid w:val="00E5145D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8E0B"/>
  <w15:docId w15:val="{E3E19CE2-9C63-4B1E-9DBC-8DC21E2E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7FA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7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Eevike@sulid.hu</cp:lastModifiedBy>
  <cp:revision>3</cp:revision>
  <dcterms:created xsi:type="dcterms:W3CDTF">2020-11-22T10:17:00Z</dcterms:created>
  <dcterms:modified xsi:type="dcterms:W3CDTF">2020-11-27T20:25:00Z</dcterms:modified>
</cp:coreProperties>
</file>